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BC" w:rsidRPr="00AC0BBC" w:rsidRDefault="00AC0BBC" w:rsidP="00961AAB">
      <w:pPr>
        <w:pStyle w:val="Title"/>
        <w:rPr>
          <w:rFonts w:eastAsia="Times New Roman"/>
        </w:rPr>
      </w:pPr>
      <w:r w:rsidRPr="00AC0BBC">
        <w:rPr>
          <w:rFonts w:eastAsia="Times New Roman"/>
        </w:rPr>
        <w:t>Shannon Kennan</w:t>
      </w:r>
    </w:p>
    <w:p w:rsidR="00AC0BBC" w:rsidRPr="00AC0BBC" w:rsidRDefault="00AC0BBC" w:rsidP="00961AAB">
      <w:pPr>
        <w:pStyle w:val="Heading1"/>
      </w:pPr>
      <w:r w:rsidRPr="00AC0BBC">
        <w:t>Vitae and Professional Resume</w:t>
      </w:r>
    </w:p>
    <w:p w:rsidR="00AC0BBC" w:rsidRPr="00961AAB"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961AAB">
        <w:rPr>
          <w:rFonts w:ascii="Times New Roman" w:eastAsia="Times New Roman" w:hAnsi="Times New Roman" w:cs="Times New Roman"/>
          <w:color w:val="000000"/>
          <w:sz w:val="24"/>
          <w:szCs w:val="27"/>
        </w:rPr>
        <w:t>State College, PA · (p) 814.822.0037 · skennan@psu.edu</w:t>
      </w:r>
    </w:p>
    <w:p w:rsidR="00AC0BBC" w:rsidRPr="00AC0BBC" w:rsidRDefault="00AC0BBC" w:rsidP="00961AAB">
      <w:pPr>
        <w:pStyle w:val="Heading2"/>
      </w:pPr>
      <w:bookmarkStart w:id="0" w:name="_GoBack"/>
      <w:r w:rsidRPr="00AC0BBC">
        <w:t>Education</w:t>
      </w:r>
    </w:p>
    <w:p w:rsidR="00E65DD5" w:rsidRPr="00383D18" w:rsidRDefault="00AC0BBC" w:rsidP="00E65DD5">
      <w:pPr>
        <w:pStyle w:val="NoSpacing"/>
        <w:rPr>
          <w:rFonts w:ascii="Times New Roman" w:hAnsi="Times New Roman" w:cs="Times New Roman"/>
          <w:sz w:val="24"/>
          <w:szCs w:val="27"/>
        </w:rPr>
      </w:pPr>
      <w:r w:rsidRPr="00383D18">
        <w:rPr>
          <w:rFonts w:ascii="Times New Roman" w:hAnsi="Times New Roman" w:cs="Times New Roman"/>
          <w:b/>
          <w:bCs/>
          <w:sz w:val="24"/>
          <w:szCs w:val="27"/>
        </w:rPr>
        <w:t>PhD Candidate</w:t>
      </w:r>
      <w:r w:rsidRPr="00383D18">
        <w:rPr>
          <w:rFonts w:ascii="Times New Roman" w:hAnsi="Times New Roman" w:cs="Times New Roman"/>
          <w:sz w:val="24"/>
          <w:szCs w:val="27"/>
        </w:rPr>
        <w:t>, ABD</w:t>
      </w:r>
      <w:r w:rsidRPr="00383D18">
        <w:rPr>
          <w:rFonts w:ascii="Times New Roman" w:hAnsi="Times New Roman" w:cs="Times New Roman"/>
          <w:sz w:val="24"/>
          <w:szCs w:val="27"/>
        </w:rPr>
        <w:br/>
        <w:t>Mass Communications</w:t>
      </w:r>
    </w:p>
    <w:p w:rsidR="00AC0BBC" w:rsidRPr="00383D18" w:rsidRDefault="00AC0BBC" w:rsidP="00E65DD5">
      <w:pPr>
        <w:pStyle w:val="NoSpacing"/>
        <w:rPr>
          <w:rFonts w:ascii="Times New Roman" w:hAnsi="Times New Roman" w:cs="Times New Roman"/>
          <w:sz w:val="24"/>
          <w:szCs w:val="27"/>
        </w:rPr>
      </w:pPr>
      <w:r w:rsidRPr="00383D18">
        <w:rPr>
          <w:rFonts w:ascii="Times New Roman" w:hAnsi="Times New Roman" w:cs="Times New Roman"/>
          <w:sz w:val="24"/>
          <w:szCs w:val="27"/>
        </w:rPr>
        <w:t>Pennsylvania State University</w:t>
      </w:r>
      <w:r w:rsidRPr="00383D18">
        <w:rPr>
          <w:rFonts w:ascii="Times New Roman" w:hAnsi="Times New Roman" w:cs="Times New Roman"/>
          <w:sz w:val="24"/>
          <w:szCs w:val="27"/>
        </w:rPr>
        <w:br/>
        <w:t xml:space="preserve">Expected </w:t>
      </w:r>
      <w:r w:rsidR="00961AAB" w:rsidRPr="00383D18">
        <w:rPr>
          <w:rFonts w:ascii="Times New Roman" w:hAnsi="Times New Roman" w:cs="Times New Roman"/>
          <w:sz w:val="24"/>
          <w:szCs w:val="27"/>
        </w:rPr>
        <w:t xml:space="preserve">completion: </w:t>
      </w:r>
      <w:r w:rsidR="008265FF">
        <w:rPr>
          <w:rFonts w:ascii="Times New Roman" w:hAnsi="Times New Roman" w:cs="Times New Roman"/>
          <w:sz w:val="24"/>
          <w:szCs w:val="27"/>
        </w:rPr>
        <w:t>Spring 2017</w:t>
      </w:r>
    </w:p>
    <w:p w:rsidR="00697C47" w:rsidRPr="007356FA" w:rsidRDefault="007356FA" w:rsidP="007356FA">
      <w:pPr>
        <w:rPr>
          <w:rFonts w:ascii="Times New Roman" w:eastAsia="Times New Roman" w:hAnsi="Times New Roman" w:cs="Times New Roman"/>
          <w:color w:val="000000"/>
          <w:sz w:val="24"/>
        </w:rPr>
      </w:pPr>
      <w:r w:rsidRPr="007356FA">
        <w:rPr>
          <w:rFonts w:ascii="Times New Roman" w:eastAsia="Times New Roman" w:hAnsi="Times New Roman" w:cs="Times New Roman"/>
          <w:bCs/>
          <w:color w:val="000000"/>
          <w:sz w:val="24"/>
        </w:rPr>
        <w:t>Dissertation Research</w:t>
      </w:r>
      <w:r>
        <w:rPr>
          <w:rFonts w:ascii="Times New Roman" w:hAnsi="Times New Roman" w:cs="Times New Roman"/>
          <w:sz w:val="24"/>
        </w:rPr>
        <w:t xml:space="preserve">: </w:t>
      </w:r>
      <w:r w:rsidR="00383D18" w:rsidRPr="007356FA">
        <w:rPr>
          <w:rFonts w:ascii="Times New Roman" w:hAnsi="Times New Roman" w:cs="Times New Roman"/>
          <w:sz w:val="24"/>
        </w:rPr>
        <w:t>When morality matters most: Interviewing children at the scene of a mass shooting</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b/>
          <w:bCs/>
          <w:color w:val="000000"/>
          <w:sz w:val="24"/>
          <w:szCs w:val="27"/>
        </w:rPr>
        <w:t>Master of Education</w:t>
      </w:r>
      <w:r w:rsidRPr="00383D18">
        <w:rPr>
          <w:rFonts w:ascii="Times New Roman" w:eastAsia="Times New Roman" w:hAnsi="Times New Roman" w:cs="Times New Roman"/>
          <w:color w:val="000000"/>
          <w:sz w:val="24"/>
          <w:szCs w:val="27"/>
        </w:rPr>
        <w:br/>
        <w:t>Counseling Psychology </w:t>
      </w:r>
      <w:r w:rsidRPr="00383D18">
        <w:rPr>
          <w:rFonts w:ascii="Times New Roman" w:eastAsia="Times New Roman" w:hAnsi="Times New Roman" w:cs="Times New Roman"/>
          <w:color w:val="000000"/>
          <w:sz w:val="24"/>
          <w:szCs w:val="27"/>
        </w:rPr>
        <w:br/>
        <w:t>Concentration: College Student Personnel Administration </w:t>
      </w:r>
      <w:r w:rsidRPr="00383D18">
        <w:rPr>
          <w:rFonts w:ascii="Times New Roman" w:eastAsia="Times New Roman" w:hAnsi="Times New Roman" w:cs="Times New Roman"/>
          <w:color w:val="000000"/>
          <w:sz w:val="24"/>
          <w:szCs w:val="27"/>
        </w:rPr>
        <w:br/>
        <w:t>James Madison University, Harrisonburg, VA </w:t>
      </w:r>
      <w:r w:rsidRPr="00383D18">
        <w:rPr>
          <w:rFonts w:ascii="Times New Roman" w:eastAsia="Times New Roman" w:hAnsi="Times New Roman" w:cs="Times New Roman"/>
          <w:color w:val="000000"/>
          <w:sz w:val="24"/>
          <w:szCs w:val="27"/>
        </w:rPr>
        <w:br/>
        <w:t>Graduation Date: May 1997</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b/>
          <w:bCs/>
          <w:color w:val="000000"/>
          <w:sz w:val="24"/>
          <w:szCs w:val="27"/>
        </w:rPr>
        <w:t>Bachelor of Arts</w:t>
      </w:r>
      <w:r w:rsidRPr="00383D18">
        <w:rPr>
          <w:rFonts w:ascii="Times New Roman" w:eastAsia="Times New Roman" w:hAnsi="Times New Roman" w:cs="Times New Roman"/>
          <w:color w:val="000000"/>
          <w:sz w:val="24"/>
          <w:szCs w:val="27"/>
        </w:rPr>
        <w:br/>
        <w:t>Major: Early Childhood Education</w:t>
      </w:r>
      <w:r w:rsidRPr="00383D18">
        <w:rPr>
          <w:rFonts w:ascii="Times New Roman" w:eastAsia="Times New Roman" w:hAnsi="Times New Roman" w:cs="Times New Roman"/>
          <w:color w:val="000000"/>
          <w:sz w:val="24"/>
          <w:szCs w:val="27"/>
        </w:rPr>
        <w:br/>
        <w:t>University of Richmond, VA</w:t>
      </w:r>
      <w:r w:rsidRPr="00383D18">
        <w:rPr>
          <w:rFonts w:ascii="Times New Roman" w:eastAsia="Times New Roman" w:hAnsi="Times New Roman" w:cs="Times New Roman"/>
          <w:color w:val="000000"/>
          <w:sz w:val="24"/>
          <w:szCs w:val="27"/>
        </w:rPr>
        <w:br/>
        <w:t>Graduation Date: May 1990</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PROFESSIONAL EXPERIENCE</w:t>
      </w:r>
    </w:p>
    <w:p w:rsidR="00AC0BBC" w:rsidRPr="00961AAB" w:rsidRDefault="00AC0BBC" w:rsidP="00AC0BBC">
      <w:p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b/>
          <w:bCs/>
          <w:color w:val="000000"/>
          <w:sz w:val="24"/>
          <w:szCs w:val="24"/>
        </w:rPr>
        <w:t>Director of eLearning Initiatives</w:t>
      </w: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Senior Lecturer in Journalism and Media Studies</w:t>
      </w:r>
      <w:r w:rsidRPr="00961AAB">
        <w:rPr>
          <w:rFonts w:ascii="Times New Roman" w:eastAsia="Times New Roman" w:hAnsi="Times New Roman" w:cs="Times New Roman"/>
          <w:color w:val="000000"/>
          <w:sz w:val="24"/>
          <w:szCs w:val="24"/>
        </w:rPr>
        <w:t> </w:t>
      </w:r>
      <w:r w:rsidRPr="00961AAB">
        <w:rPr>
          <w:rFonts w:ascii="Times New Roman" w:eastAsia="Times New Roman" w:hAnsi="Times New Roman" w:cs="Times New Roman"/>
          <w:color w:val="000000"/>
          <w:sz w:val="24"/>
          <w:szCs w:val="24"/>
        </w:rPr>
        <w:br/>
        <w:t>College of Communications, Penn State University, State College, PA </w:t>
      </w:r>
      <w:r w:rsidRPr="00961AAB">
        <w:rPr>
          <w:rFonts w:ascii="Times New Roman" w:eastAsia="Times New Roman" w:hAnsi="Times New Roman" w:cs="Times New Roman"/>
          <w:color w:val="000000"/>
          <w:sz w:val="24"/>
          <w:szCs w:val="24"/>
        </w:rPr>
        <w:br/>
        <w:t>01/2011 - present</w:t>
      </w:r>
    </w:p>
    <w:p w:rsidR="00AC0BBC" w:rsidRPr="00961AAB" w:rsidRDefault="00E65DD5"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Teach</w:t>
      </w:r>
      <w:r w:rsidR="00AC0BBC" w:rsidRPr="00961AAB">
        <w:rPr>
          <w:rFonts w:ascii="Times New Roman" w:eastAsia="Times New Roman" w:hAnsi="Times New Roman" w:cs="Times New Roman"/>
          <w:color w:val="000000"/>
          <w:sz w:val="24"/>
          <w:szCs w:val="24"/>
        </w:rPr>
        <w:t xml:space="preserve"> one </w:t>
      </w:r>
      <w:r w:rsidRPr="00961AAB">
        <w:rPr>
          <w:rFonts w:ascii="Times New Roman" w:eastAsia="Times New Roman" w:hAnsi="Times New Roman" w:cs="Times New Roman"/>
          <w:color w:val="000000"/>
          <w:sz w:val="24"/>
          <w:szCs w:val="24"/>
        </w:rPr>
        <w:t xml:space="preserve">online </w:t>
      </w:r>
      <w:r w:rsidR="00AC0BBC" w:rsidRPr="00961AAB">
        <w:rPr>
          <w:rFonts w:ascii="Times New Roman" w:eastAsia="Times New Roman" w:hAnsi="Times New Roman" w:cs="Times New Roman"/>
          <w:color w:val="000000"/>
          <w:sz w:val="24"/>
          <w:szCs w:val="24"/>
        </w:rPr>
        <w:t>course per semester (fall, spring, summer)</w:t>
      </w:r>
    </w:p>
    <w:p w:rsidR="00E65DD5" w:rsidRPr="00961AAB" w:rsidRDefault="00E65DD5"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Lead planning, coordination and launch of three online Bachelor’s programs and one online Master’s program</w:t>
      </w:r>
    </w:p>
    <w:p w:rsidR="00AC0BBC" w:rsidRPr="00961AAB" w:rsidRDefault="00E65DD5"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Lea</w:t>
      </w:r>
      <w:r w:rsidR="00AC0BBC" w:rsidRPr="00961AAB">
        <w:rPr>
          <w:rFonts w:ascii="Times New Roman" w:eastAsia="Times New Roman" w:hAnsi="Times New Roman" w:cs="Times New Roman"/>
          <w:color w:val="000000"/>
          <w:sz w:val="24"/>
          <w:szCs w:val="24"/>
        </w:rPr>
        <w:t>d administrative coordination with World Campus administration, program management and instructional design teams.</w:t>
      </w:r>
    </w:p>
    <w:p w:rsidR="00AC0BBC" w:rsidRPr="00961AAB" w:rsidRDefault="00AC0BBC"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Collaborate with the Associate Dean and department heads on faculty issues related to design and teaching of online courses through the World Campus.</w:t>
      </w:r>
    </w:p>
    <w:p w:rsidR="00AC0BBC" w:rsidRPr="00961AAB" w:rsidRDefault="00AC0BBC"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lastRenderedPageBreak/>
        <w:t>Support and consult with faculty in the design and structure of instructional solutions for active and collaborative, computer-mediated, and distributed learning.</w:t>
      </w:r>
    </w:p>
    <w:p w:rsidR="00AC0BBC" w:rsidRPr="00961AAB" w:rsidRDefault="00AC0BBC"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Lead online</w:t>
      </w:r>
      <w:r w:rsidR="00E65DD5" w:rsidRPr="00961AAB">
        <w:rPr>
          <w:rFonts w:ascii="Times New Roman" w:eastAsia="Times New Roman" w:hAnsi="Times New Roman" w:cs="Times New Roman"/>
          <w:color w:val="000000"/>
          <w:sz w:val="24"/>
          <w:szCs w:val="24"/>
        </w:rPr>
        <w:t>/hybrid/blended</w:t>
      </w:r>
      <w:r w:rsidRPr="00961AAB">
        <w:rPr>
          <w:rFonts w:ascii="Times New Roman" w:eastAsia="Times New Roman" w:hAnsi="Times New Roman" w:cs="Times New Roman"/>
          <w:color w:val="000000"/>
          <w:sz w:val="24"/>
          <w:szCs w:val="24"/>
        </w:rPr>
        <w:t xml:space="preserve"> course design and implementation projects by collaborating with faculty to assess instructional needs and establish goals and strategies. Work with IT staff to complete the technical aspects of the projects.</w:t>
      </w:r>
    </w:p>
    <w:p w:rsidR="00AC0BBC" w:rsidRPr="00961AAB" w:rsidRDefault="00AC0BBC"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 xml:space="preserve">Write a wide variety of communications including, instructional guides, proposals, </w:t>
      </w:r>
      <w:proofErr w:type="gramStart"/>
      <w:r w:rsidRPr="00961AAB">
        <w:rPr>
          <w:rFonts w:ascii="Times New Roman" w:eastAsia="Times New Roman" w:hAnsi="Times New Roman" w:cs="Times New Roman"/>
          <w:color w:val="000000"/>
          <w:sz w:val="24"/>
          <w:szCs w:val="24"/>
        </w:rPr>
        <w:t>progress</w:t>
      </w:r>
      <w:proofErr w:type="gramEnd"/>
      <w:r w:rsidRPr="00961AAB">
        <w:rPr>
          <w:rFonts w:ascii="Times New Roman" w:eastAsia="Times New Roman" w:hAnsi="Times New Roman" w:cs="Times New Roman"/>
          <w:color w:val="000000"/>
          <w:sz w:val="24"/>
          <w:szCs w:val="24"/>
        </w:rPr>
        <w:t xml:space="preserve"> reports, correspondence, grant applications, etc.</w:t>
      </w:r>
    </w:p>
    <w:p w:rsidR="00AC0BBC" w:rsidRPr="00961AAB" w:rsidRDefault="00AC0BBC"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Act as liaison with University committees and task forces.</w:t>
      </w:r>
    </w:p>
    <w:p w:rsidR="00AC0BBC" w:rsidRPr="00961AAB" w:rsidRDefault="00AC0BBC" w:rsidP="00AC0BB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Serve as liaison to other university teaching and learning centers on matters concerning pedagogy and instructional issues (e.g. Schreyer's Institute, Teaching &amp; Learning with Technology, etc.)</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b/>
          <w:bCs/>
          <w:color w:val="000000"/>
          <w:sz w:val="24"/>
          <w:szCs w:val="24"/>
        </w:rPr>
        <w:t>World Campus Faculty Development, Graduate Assistant </w:t>
      </w:r>
      <w:r w:rsidRPr="00961AAB">
        <w:rPr>
          <w:rFonts w:ascii="Times New Roman" w:eastAsia="Times New Roman" w:hAnsi="Times New Roman" w:cs="Times New Roman"/>
          <w:color w:val="000000"/>
          <w:sz w:val="24"/>
          <w:szCs w:val="24"/>
        </w:rPr>
        <w:br/>
        <w:t>Penn State University, State College, PA</w:t>
      </w:r>
      <w:r w:rsidRPr="00961AAB">
        <w:rPr>
          <w:rFonts w:ascii="Times New Roman" w:eastAsia="Times New Roman" w:hAnsi="Times New Roman" w:cs="Times New Roman"/>
          <w:color w:val="000000"/>
          <w:sz w:val="24"/>
          <w:szCs w:val="24"/>
        </w:rPr>
        <w:br/>
        <w:t>8/09 - 05/11</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Instructional Designer &amp; Administrator: OL 2000: Effective Teaching Online (4 sessions/year; 3-week cohort-based, asynchronous learning short course)</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Instructional Designer &amp; Instructor: OL 3000: Just2It: Using Cloud Technologies in the Online Learning Environment (1 session/year; 8-week asynchronous, independent learning short course)</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Instructional Designer: Peer Mentor Program (semester-long, semi-structured program for instructors new to online teaching)</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Research Team Member: Competencies of Online Teaching Success (multi-phase, international survey research to identify and explore competencies)</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Designer and Developer: World Campus Faculty Development Ning Site: http://psuwcfacdev.ning.com/ </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Developer: Global Snapshot of Online Learning Ning Site: http://globalsnapshot.ning.com/ </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Program Assistant: Online Learning Issues Forum (approximately 4 sessions/year)</w:t>
      </w:r>
    </w:p>
    <w:p w:rsidR="00AC0BBC" w:rsidRPr="00961AAB" w:rsidRDefault="00AC0BBC" w:rsidP="00AC0BBC">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Program Assistant: World Class Connections (approximately 4 sessions/year)</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University Unions, Associate Director</w:t>
      </w:r>
      <w:r w:rsidRPr="00961AAB">
        <w:rPr>
          <w:rFonts w:ascii="Times New Roman" w:eastAsia="Times New Roman" w:hAnsi="Times New Roman" w:cs="Times New Roman"/>
          <w:color w:val="000000"/>
          <w:sz w:val="24"/>
          <w:szCs w:val="24"/>
        </w:rPr>
        <w:t> </w:t>
      </w:r>
      <w:r w:rsidRPr="00961AAB">
        <w:rPr>
          <w:rFonts w:ascii="Times New Roman" w:eastAsia="Times New Roman" w:hAnsi="Times New Roman" w:cs="Times New Roman"/>
          <w:color w:val="000000"/>
          <w:sz w:val="24"/>
          <w:szCs w:val="24"/>
        </w:rPr>
        <w:br/>
        <w:t>James Madison University, Harrisonburg, VA</w:t>
      </w:r>
      <w:r w:rsidRPr="00961AAB">
        <w:rPr>
          <w:rFonts w:ascii="Times New Roman" w:eastAsia="Times New Roman" w:hAnsi="Times New Roman" w:cs="Times New Roman"/>
          <w:color w:val="000000"/>
          <w:sz w:val="24"/>
          <w:szCs w:val="24"/>
        </w:rPr>
        <w:br/>
        <w:t>8/02 - 8/08</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Provide leadership and oversight for four functional areas within the UU department: University Information &amp; Marketing, Taylor Down Under, the Welcome Center, and Off Campus Life</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Participate in the overall management of the University Unions as a senior staff member</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Hire, train, supervise and evaluate four full-time staff members</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Oversee and lead the visioning and development of campus-wide online tools &amp; resources</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Post announcements daily to the JMU website</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lastRenderedPageBreak/>
        <w:t>Develop &amp; coordinate the campus-wide Lost &amp; Found program; online and in-person services</w:t>
      </w:r>
    </w:p>
    <w:p w:rsidR="00AC0BBC" w:rsidRPr="00961AAB" w:rsidRDefault="00AC0BBC" w:rsidP="00AC0BBC">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 campus-wide communication and information sharing during inclement weather</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College Student Personnel Administration Program Committee</w:t>
      </w:r>
      <w:r w:rsidRPr="00961AAB">
        <w:rPr>
          <w:rFonts w:ascii="Times New Roman" w:eastAsia="Times New Roman" w:hAnsi="Times New Roman" w:cs="Times New Roman"/>
          <w:color w:val="000000"/>
          <w:sz w:val="24"/>
          <w:szCs w:val="24"/>
        </w:rPr>
        <w:t> </w:t>
      </w:r>
      <w:r w:rsidRPr="00961AAB">
        <w:rPr>
          <w:rFonts w:ascii="Times New Roman" w:eastAsia="Times New Roman" w:hAnsi="Times New Roman" w:cs="Times New Roman"/>
          <w:color w:val="000000"/>
          <w:sz w:val="24"/>
          <w:szCs w:val="24"/>
        </w:rPr>
        <w:br/>
        <w:t>James Madison University, Harrisonburg, VA</w:t>
      </w:r>
      <w:r w:rsidRPr="00961AAB">
        <w:rPr>
          <w:rFonts w:ascii="Times New Roman" w:eastAsia="Times New Roman" w:hAnsi="Times New Roman" w:cs="Times New Roman"/>
          <w:color w:val="000000"/>
          <w:sz w:val="24"/>
          <w:szCs w:val="24"/>
        </w:rPr>
        <w:br/>
        <w:t>8/00 - 8/08</w:t>
      </w:r>
    </w:p>
    <w:p w:rsidR="00AC0BBC" w:rsidRPr="00961AAB" w:rsidRDefault="00AC0BBC" w:rsidP="00AC0BB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Participate in curriculum development and program assessment</w:t>
      </w:r>
    </w:p>
    <w:p w:rsidR="00AC0BBC" w:rsidRPr="00961AAB" w:rsidRDefault="00AC0BBC" w:rsidP="00AC0BB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Participate in admissions process and selection</w:t>
      </w:r>
    </w:p>
    <w:p w:rsidR="00AC0BBC" w:rsidRPr="00961AAB" w:rsidRDefault="00AC0BBC" w:rsidP="00AC0BB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Serve as advisor for four students per year</w:t>
      </w:r>
    </w:p>
    <w:p w:rsidR="00AC0BBC" w:rsidRPr="00961AAB" w:rsidRDefault="00AC0BBC" w:rsidP="00AC0BB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Coordinated development and redesign of program website</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Children's Services of Virginia, In Home Therapist </w:t>
      </w:r>
      <w:r w:rsidRPr="00961AAB">
        <w:rPr>
          <w:rFonts w:ascii="Times New Roman" w:eastAsia="Times New Roman" w:hAnsi="Times New Roman" w:cs="Times New Roman"/>
          <w:color w:val="000000"/>
          <w:sz w:val="24"/>
          <w:szCs w:val="24"/>
        </w:rPr>
        <w:br/>
        <w:t>5/01 - 8/08</w:t>
      </w:r>
    </w:p>
    <w:p w:rsidR="00AC0BBC" w:rsidRPr="00961AAB" w:rsidRDefault="00AC0BBC" w:rsidP="00AC0BB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Provide in-home family therapy sessions 5-15 hours per week</w:t>
      </w:r>
    </w:p>
    <w:p w:rsidR="00AC0BBC" w:rsidRPr="00961AAB" w:rsidRDefault="00AC0BBC" w:rsidP="00AC0BB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Increase effective communication, defuse crises, and stabilize the home environment</w:t>
      </w:r>
    </w:p>
    <w:p w:rsidR="00AC0BBC" w:rsidRPr="00961AAB" w:rsidRDefault="00AC0BBC" w:rsidP="00AC0BB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Teach behavior management techniques to reduce the risk of out-of-home placement</w:t>
      </w:r>
    </w:p>
    <w:p w:rsidR="00AC0BBC" w:rsidRPr="00961AAB" w:rsidRDefault="00AC0BBC" w:rsidP="00AC0BBC">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Assist the family in the identification and use of community resources</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University Unions, Assistant Director</w:t>
      </w:r>
      <w:r w:rsidRPr="00961AAB">
        <w:rPr>
          <w:rFonts w:ascii="Times New Roman" w:eastAsia="Times New Roman" w:hAnsi="Times New Roman" w:cs="Times New Roman"/>
          <w:color w:val="000000"/>
          <w:sz w:val="24"/>
          <w:szCs w:val="24"/>
        </w:rPr>
        <w:t> </w:t>
      </w:r>
      <w:r w:rsidRPr="00961AAB">
        <w:rPr>
          <w:rFonts w:ascii="Times New Roman" w:eastAsia="Times New Roman" w:hAnsi="Times New Roman" w:cs="Times New Roman"/>
          <w:color w:val="000000"/>
          <w:sz w:val="24"/>
          <w:szCs w:val="24"/>
        </w:rPr>
        <w:br/>
        <w:t>James Madison University </w:t>
      </w:r>
      <w:r w:rsidRPr="00961AAB">
        <w:rPr>
          <w:rFonts w:ascii="Times New Roman" w:eastAsia="Times New Roman" w:hAnsi="Times New Roman" w:cs="Times New Roman"/>
          <w:color w:val="000000"/>
          <w:sz w:val="24"/>
          <w:szCs w:val="24"/>
        </w:rPr>
        <w:br/>
        <w:t>9/00 - 8/02</w:t>
      </w:r>
    </w:p>
    <w:p w:rsidR="00AC0BBC" w:rsidRPr="00961AAB" w:rsidRDefault="00AC0BBC" w:rsidP="00AC0BB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 and manage the Welcome Center for the university serving over 60,000 visitors per year</w:t>
      </w:r>
    </w:p>
    <w:p w:rsidR="00AC0BBC" w:rsidRPr="00961AAB" w:rsidRDefault="00AC0BBC" w:rsidP="00AC0BB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Participate in the overall management of the University Center as a senior staff member</w:t>
      </w:r>
    </w:p>
    <w:p w:rsidR="00AC0BBC" w:rsidRPr="00961AAB" w:rsidRDefault="00AC0BBC" w:rsidP="00AC0BB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Supervise one full-time staff member, one graduate student and 8-10 student employees</w:t>
      </w:r>
    </w:p>
    <w:p w:rsidR="00AC0BBC" w:rsidRPr="00961AAB" w:rsidRDefault="00AC0BBC" w:rsidP="00AC0BB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Coordinated campus-wide Information Forum assessing and addressing information and</w:t>
      </w:r>
      <w:r w:rsidRPr="00961AAB">
        <w:rPr>
          <w:rFonts w:ascii="Times New Roman" w:eastAsia="Times New Roman" w:hAnsi="Times New Roman" w:cs="Times New Roman"/>
          <w:color w:val="000000"/>
          <w:sz w:val="24"/>
          <w:szCs w:val="24"/>
        </w:rPr>
        <w:br/>
        <w:t>communication issues</w:t>
      </w:r>
    </w:p>
    <w:p w:rsidR="00AC0BBC" w:rsidRPr="00961AAB" w:rsidRDefault="00AC0BBC" w:rsidP="00AC0BBC">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Oversee the departmental marketing initiatives and help shape vision for departmental image and brand in all print, online, and promotional materials</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University Unions, Coordinator for University Information</w:t>
      </w:r>
      <w:r w:rsidRPr="00961AAB">
        <w:rPr>
          <w:rFonts w:ascii="Times New Roman" w:eastAsia="Times New Roman" w:hAnsi="Times New Roman" w:cs="Times New Roman"/>
          <w:color w:val="000000"/>
          <w:sz w:val="24"/>
          <w:szCs w:val="24"/>
        </w:rPr>
        <w:t> </w:t>
      </w:r>
      <w:r w:rsidRPr="00961AAB">
        <w:rPr>
          <w:rFonts w:ascii="Times New Roman" w:eastAsia="Times New Roman" w:hAnsi="Times New Roman" w:cs="Times New Roman"/>
          <w:color w:val="000000"/>
          <w:sz w:val="24"/>
          <w:szCs w:val="24"/>
        </w:rPr>
        <w:br/>
        <w:t>James Madison University </w:t>
      </w:r>
      <w:r w:rsidRPr="00961AAB">
        <w:rPr>
          <w:rFonts w:ascii="Times New Roman" w:eastAsia="Times New Roman" w:hAnsi="Times New Roman" w:cs="Times New Roman"/>
          <w:color w:val="000000"/>
          <w:sz w:val="24"/>
          <w:szCs w:val="24"/>
        </w:rPr>
        <w:br/>
        <w:t>8/98 - 9/00</w:t>
      </w:r>
    </w:p>
    <w:p w:rsidR="00961AAB" w:rsidRPr="00961AAB" w:rsidRDefault="00AC0BBC" w:rsidP="00961AAB">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Developed a Welcome Center for the university serving over 40,000 visitors per year</w:t>
      </w:r>
    </w:p>
    <w:p w:rsidR="00961AAB" w:rsidRPr="00961AAB" w:rsidRDefault="00AC0BBC" w:rsidP="00961AAB">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hAnsi="Times New Roman" w:cs="Times New Roman"/>
          <w:sz w:val="24"/>
          <w:szCs w:val="24"/>
        </w:rPr>
        <w:t>Hired, trained, supervised &amp; evaluated one Graduate Assistant and ten Student Employees</w:t>
      </w:r>
    </w:p>
    <w:p w:rsidR="00AC0BBC" w:rsidRPr="00961AAB" w:rsidRDefault="00AC0BBC" w:rsidP="00961AAB">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hAnsi="Times New Roman" w:cs="Times New Roman"/>
          <w:sz w:val="24"/>
          <w:szCs w:val="24"/>
        </w:rPr>
        <w:lastRenderedPageBreak/>
        <w:t>Created a line of fifty informational brochures about university programs and offices</w:t>
      </w:r>
    </w:p>
    <w:p w:rsidR="00AC0BBC" w:rsidRPr="00961AAB" w:rsidRDefault="00AC0BBC" w:rsidP="00AC0BB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Coordinated and maintained a campus-wide calendar of events</w:t>
      </w:r>
    </w:p>
    <w:p w:rsidR="00AC0BBC" w:rsidRPr="00961AAB" w:rsidRDefault="00AC0BBC" w:rsidP="00AC0BBC">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Coordinated a comprehensive information network consisting of several information desks, electronic campus-wide tools and resources, and cross-departmental collaborative partnerships</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Dean of Student Affairs Office, Assistant Dean of Student Life and Innovation </w:t>
      </w:r>
      <w:r w:rsidRPr="00961AAB">
        <w:rPr>
          <w:rFonts w:ascii="Times New Roman" w:eastAsia="Times New Roman" w:hAnsi="Times New Roman" w:cs="Times New Roman"/>
          <w:color w:val="000000"/>
          <w:sz w:val="24"/>
          <w:szCs w:val="24"/>
        </w:rPr>
        <w:br/>
        <w:t>Hampshire College </w:t>
      </w:r>
      <w:r w:rsidRPr="00961AAB">
        <w:rPr>
          <w:rFonts w:ascii="Times New Roman" w:eastAsia="Times New Roman" w:hAnsi="Times New Roman" w:cs="Times New Roman"/>
          <w:color w:val="000000"/>
          <w:sz w:val="24"/>
          <w:szCs w:val="24"/>
        </w:rPr>
        <w:br/>
        <w:t>7/97-7/98</w:t>
      </w:r>
    </w:p>
    <w:p w:rsidR="00AC0BBC" w:rsidRPr="00961AAB" w:rsidRDefault="00AC0BBC" w:rsidP="00AC0BB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Participated in the overall management of student affairs as a senior staff member</w:t>
      </w:r>
    </w:p>
    <w:p w:rsidR="00AC0BBC" w:rsidRPr="00961AAB" w:rsidRDefault="00AC0BBC" w:rsidP="00AC0BB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Supervised one graduate student and fifteen work study students</w:t>
      </w:r>
    </w:p>
    <w:p w:rsidR="00AC0BBC" w:rsidRPr="00961AAB" w:rsidRDefault="00AC0BBC" w:rsidP="00AC0BB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Planned, organized, and managed a Future Search conference</w:t>
      </w:r>
    </w:p>
    <w:p w:rsidR="00AC0BBC" w:rsidRPr="00961AAB" w:rsidRDefault="00AC0BBC" w:rsidP="00AC0BB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Designed and coordinated the creation of thirty webpages</w:t>
      </w:r>
    </w:p>
    <w:p w:rsidR="00AC0BBC" w:rsidRPr="00961AAB" w:rsidRDefault="00AC0BBC" w:rsidP="00AC0BB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Coordinated a summer International Work program in London</w:t>
      </w:r>
    </w:p>
    <w:p w:rsidR="00AC0BBC" w:rsidRPr="00961AAB" w:rsidRDefault="00AC0BBC" w:rsidP="00AC0BBC">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Coordinated the recruitment and interview process for five professional staff positions</w:t>
      </w:r>
    </w:p>
    <w:p w:rsidR="00AC0BBC" w:rsidRPr="00961AAB" w:rsidRDefault="00AC0BBC" w:rsidP="00AC0BBC">
      <w:pPr>
        <w:spacing w:after="0"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br/>
      </w:r>
      <w:r w:rsidRPr="00961AAB">
        <w:rPr>
          <w:rFonts w:ascii="Times New Roman" w:eastAsia="Times New Roman" w:hAnsi="Times New Roman" w:cs="Times New Roman"/>
          <w:b/>
          <w:bCs/>
          <w:color w:val="000000"/>
          <w:sz w:val="24"/>
          <w:szCs w:val="24"/>
        </w:rPr>
        <w:t>Classroom Teacher</w:t>
      </w:r>
      <w:r w:rsidRPr="00961AAB">
        <w:rPr>
          <w:rFonts w:ascii="Times New Roman" w:eastAsia="Times New Roman" w:hAnsi="Times New Roman" w:cs="Times New Roman"/>
          <w:color w:val="000000"/>
          <w:sz w:val="24"/>
          <w:szCs w:val="24"/>
        </w:rPr>
        <w:br/>
        <w:t>Harry E. James Elementary </w:t>
      </w:r>
      <w:r w:rsidRPr="00961AAB">
        <w:rPr>
          <w:rFonts w:ascii="Times New Roman" w:eastAsia="Times New Roman" w:hAnsi="Times New Roman" w:cs="Times New Roman"/>
          <w:color w:val="000000"/>
          <w:sz w:val="24"/>
          <w:szCs w:val="24"/>
        </w:rPr>
        <w:br/>
        <w:t>8/90-8/95</w:t>
      </w:r>
    </w:p>
    <w:p w:rsidR="00AC0BBC" w:rsidRPr="00961AAB" w:rsidRDefault="00AC0BBC" w:rsidP="00AC0BB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Planned, prepared, and implemented a full curriculum for second grade students in reading, math, science, social studies, health, writing and English</w:t>
      </w:r>
    </w:p>
    <w:p w:rsidR="00AC0BBC" w:rsidRPr="00961AAB" w:rsidRDefault="00AC0BBC" w:rsidP="00AC0BB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Served on the Guidance Committee and Career Day Committee for five years</w:t>
      </w:r>
    </w:p>
    <w:p w:rsidR="00AC0BBC" w:rsidRPr="00961AAB" w:rsidRDefault="00AC0BBC" w:rsidP="00AC0BBC">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961AAB">
        <w:rPr>
          <w:rFonts w:ascii="Times New Roman" w:eastAsia="Times New Roman" w:hAnsi="Times New Roman" w:cs="Times New Roman"/>
          <w:color w:val="000000"/>
          <w:sz w:val="24"/>
          <w:szCs w:val="24"/>
        </w:rPr>
        <w:t>Coached the Odyssey of the Mind team for two years</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TEACHING EXPERIENCE</w:t>
      </w:r>
    </w:p>
    <w:p w:rsidR="00AC0BBC" w:rsidRPr="00086C91" w:rsidRDefault="00AC0BBC" w:rsidP="00086C91">
      <w:pPr>
        <w:pStyle w:val="NoSpacing"/>
        <w:rPr>
          <w:rFonts w:ascii="Times New Roman" w:hAnsi="Times New Roman" w:cs="Times New Roman"/>
          <w:sz w:val="24"/>
        </w:rPr>
      </w:pPr>
      <w:r w:rsidRPr="00086C91">
        <w:rPr>
          <w:rFonts w:ascii="Times New Roman" w:hAnsi="Times New Roman" w:cs="Times New Roman"/>
          <w:sz w:val="24"/>
        </w:rPr>
        <w:t>Instructor, Comm 409 online, Mass Media Ethics</w:t>
      </w:r>
      <w:r w:rsidR="00E65DD5" w:rsidRPr="00086C91">
        <w:rPr>
          <w:rFonts w:ascii="Times New Roman" w:hAnsi="Times New Roman" w:cs="Times New Roman"/>
          <w:sz w:val="24"/>
        </w:rPr>
        <w:t xml:space="preserve"> </w:t>
      </w:r>
      <w:r w:rsidR="00383D18" w:rsidRPr="00086C91">
        <w:rPr>
          <w:rFonts w:ascii="Times New Roman" w:hAnsi="Times New Roman" w:cs="Times New Roman"/>
          <w:sz w:val="24"/>
        </w:rPr>
        <w:t>(PSU)</w:t>
      </w:r>
    </w:p>
    <w:p w:rsidR="00AC0BBC" w:rsidRPr="00086C91" w:rsidRDefault="00AC0BBC" w:rsidP="00086C91">
      <w:pPr>
        <w:pStyle w:val="NoSpacing"/>
        <w:rPr>
          <w:rFonts w:ascii="Times New Roman" w:hAnsi="Times New Roman" w:cs="Times New Roman"/>
          <w:sz w:val="24"/>
        </w:rPr>
      </w:pPr>
      <w:r w:rsidRPr="00086C91">
        <w:rPr>
          <w:rFonts w:ascii="Times New Roman" w:hAnsi="Times New Roman" w:cs="Times New Roman"/>
          <w:sz w:val="24"/>
        </w:rPr>
        <w:t>Instructor, Comm 410 online, International Mass Communications</w:t>
      </w:r>
      <w:r w:rsidR="00383D18" w:rsidRPr="00086C91">
        <w:rPr>
          <w:rFonts w:ascii="Times New Roman" w:hAnsi="Times New Roman" w:cs="Times New Roman"/>
          <w:sz w:val="24"/>
        </w:rPr>
        <w:t xml:space="preserve"> (PSU)</w:t>
      </w:r>
      <w:r w:rsidRPr="00086C91">
        <w:rPr>
          <w:rFonts w:ascii="Times New Roman" w:hAnsi="Times New Roman" w:cs="Times New Roman"/>
          <w:sz w:val="24"/>
        </w:rPr>
        <w:br/>
        <w:t xml:space="preserve">Instructor, </w:t>
      </w:r>
      <w:proofErr w:type="spellStart"/>
      <w:r w:rsidRPr="00086C91">
        <w:rPr>
          <w:rFonts w:ascii="Times New Roman" w:hAnsi="Times New Roman" w:cs="Times New Roman"/>
          <w:sz w:val="24"/>
        </w:rPr>
        <w:t>Comm</w:t>
      </w:r>
      <w:proofErr w:type="spellEnd"/>
      <w:r w:rsidRPr="00086C91">
        <w:rPr>
          <w:rFonts w:ascii="Times New Roman" w:hAnsi="Times New Roman" w:cs="Times New Roman"/>
          <w:sz w:val="24"/>
        </w:rPr>
        <w:t xml:space="preserve"> 405 online, Political Economy of Communications</w:t>
      </w:r>
      <w:r w:rsidR="00383D18" w:rsidRPr="00086C91">
        <w:rPr>
          <w:rFonts w:ascii="Times New Roman" w:hAnsi="Times New Roman" w:cs="Times New Roman"/>
          <w:sz w:val="24"/>
        </w:rPr>
        <w:t xml:space="preserve"> (PSU)</w:t>
      </w:r>
      <w:r w:rsidRPr="00086C91">
        <w:rPr>
          <w:rFonts w:ascii="Times New Roman" w:hAnsi="Times New Roman" w:cs="Times New Roman"/>
          <w:sz w:val="24"/>
        </w:rPr>
        <w:br/>
        <w:t>Developer &amp; Instructor, Psych 669: Career Development</w:t>
      </w:r>
      <w:r w:rsidR="00383D18" w:rsidRPr="00086C91">
        <w:rPr>
          <w:rFonts w:ascii="Times New Roman" w:hAnsi="Times New Roman" w:cs="Times New Roman"/>
          <w:sz w:val="24"/>
        </w:rPr>
        <w:t xml:space="preserve"> (JMU)</w:t>
      </w:r>
      <w:r w:rsidRPr="00086C91">
        <w:rPr>
          <w:rFonts w:ascii="Times New Roman" w:hAnsi="Times New Roman" w:cs="Times New Roman"/>
          <w:sz w:val="24"/>
        </w:rPr>
        <w:br/>
        <w:t>Instructor, BIS 100: Career Exploration</w:t>
      </w:r>
      <w:r w:rsidR="00383D18" w:rsidRPr="00086C91">
        <w:rPr>
          <w:rFonts w:ascii="Times New Roman" w:hAnsi="Times New Roman" w:cs="Times New Roman"/>
          <w:sz w:val="24"/>
        </w:rPr>
        <w:t xml:space="preserve"> (JMU)</w:t>
      </w:r>
      <w:r w:rsidRPr="00086C91">
        <w:rPr>
          <w:rFonts w:ascii="Times New Roman" w:hAnsi="Times New Roman" w:cs="Times New Roman"/>
          <w:sz w:val="24"/>
        </w:rPr>
        <w:br/>
        <w:t>Classroom Teacher, Second Grade, 1990-1995</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RESEARCH</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b/>
          <w:bCs/>
          <w:color w:val="000000"/>
          <w:sz w:val="24"/>
          <w:szCs w:val="27"/>
        </w:rPr>
        <w:lastRenderedPageBreak/>
        <w:t>Adaptive Teaching Methods &amp; Student Self-Direction</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b/>
          <w:bCs/>
          <w:color w:val="000000"/>
          <w:sz w:val="24"/>
          <w:szCs w:val="27"/>
        </w:rPr>
        <w:t xml:space="preserve">Penn State, Kennesaw State University, </w:t>
      </w:r>
      <w:r w:rsidR="008265FF">
        <w:rPr>
          <w:rFonts w:ascii="Times New Roman" w:eastAsia="Times New Roman" w:hAnsi="Times New Roman" w:cs="Times New Roman"/>
          <w:b/>
          <w:bCs/>
          <w:color w:val="000000"/>
          <w:sz w:val="24"/>
          <w:szCs w:val="27"/>
        </w:rPr>
        <w:t xml:space="preserve">University of Alabama, </w:t>
      </w:r>
      <w:proofErr w:type="spellStart"/>
      <w:r w:rsidRPr="00383D18">
        <w:rPr>
          <w:rFonts w:ascii="Times New Roman" w:eastAsia="Times New Roman" w:hAnsi="Times New Roman" w:cs="Times New Roman"/>
          <w:b/>
          <w:bCs/>
          <w:color w:val="000000"/>
          <w:sz w:val="24"/>
          <w:szCs w:val="27"/>
        </w:rPr>
        <w:t>Universitat</w:t>
      </w:r>
      <w:proofErr w:type="spellEnd"/>
      <w:r w:rsidRPr="00383D18">
        <w:rPr>
          <w:rFonts w:ascii="Times New Roman" w:eastAsia="Times New Roman" w:hAnsi="Times New Roman" w:cs="Times New Roman"/>
          <w:b/>
          <w:bCs/>
          <w:color w:val="000000"/>
          <w:sz w:val="24"/>
          <w:szCs w:val="27"/>
        </w:rPr>
        <w:t xml:space="preserve"> </w:t>
      </w:r>
      <w:proofErr w:type="spellStart"/>
      <w:r w:rsidRPr="00383D18">
        <w:rPr>
          <w:rFonts w:ascii="Times New Roman" w:eastAsia="Times New Roman" w:hAnsi="Times New Roman" w:cs="Times New Roman"/>
          <w:b/>
          <w:bCs/>
          <w:color w:val="000000"/>
          <w:sz w:val="24"/>
          <w:szCs w:val="27"/>
        </w:rPr>
        <w:t>Oberta</w:t>
      </w:r>
      <w:proofErr w:type="spellEnd"/>
      <w:r w:rsidRPr="00383D18">
        <w:rPr>
          <w:rFonts w:ascii="Times New Roman" w:eastAsia="Times New Roman" w:hAnsi="Times New Roman" w:cs="Times New Roman"/>
          <w:b/>
          <w:bCs/>
          <w:color w:val="000000"/>
          <w:sz w:val="24"/>
          <w:szCs w:val="27"/>
        </w:rPr>
        <w:t xml:space="preserve"> de </w:t>
      </w:r>
      <w:proofErr w:type="spellStart"/>
      <w:r w:rsidRPr="00383D18">
        <w:rPr>
          <w:rFonts w:ascii="Times New Roman" w:eastAsia="Times New Roman" w:hAnsi="Times New Roman" w:cs="Times New Roman"/>
          <w:b/>
          <w:bCs/>
          <w:color w:val="000000"/>
          <w:sz w:val="24"/>
          <w:szCs w:val="27"/>
        </w:rPr>
        <w:t>Catalunya</w:t>
      </w:r>
      <w:proofErr w:type="spellEnd"/>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The purpose of this study is to find out whether students who score high on the self-direction in learning scale perceive effective teaching behaviors important for their learning that are different from those who score lower on this scale. Furthermore, this study will compare students’ perceptions of teaching behaviors important for online learning with faculty perceptions of teaching behaviors important for student learning. Results of this study can guide online faculty in adaptive teaching that will positively impact student learning.</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b/>
          <w:bCs/>
          <w:color w:val="000000"/>
          <w:sz w:val="24"/>
          <w:szCs w:val="27"/>
        </w:rPr>
        <w:t>Competencies of Online Teaching Success</w:t>
      </w:r>
      <w:r w:rsidRPr="00383D18">
        <w:rPr>
          <w:rFonts w:ascii="Times New Roman" w:eastAsia="Times New Roman" w:hAnsi="Times New Roman" w:cs="Times New Roman"/>
          <w:b/>
          <w:bCs/>
          <w:color w:val="000000"/>
          <w:sz w:val="24"/>
          <w:szCs w:val="27"/>
        </w:rPr>
        <w:br/>
        <w:t>Penn State University</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The purpose of this study was to develop a reliable and valid instrument to measure self-directedness in learning among college students based on an operationalization of the personal responsibility orientation (PRO) model of self-direction in learning. The resultant 25-item Personal Responsibility Orientation to Self-Direction in Learning Scale (PRO-SDLS) was found to be a highly reliable instrument in the selected sample of graduate and undergraduate education students. Confirmatory factor analysis established that a four latent variable model fit the data. Scores from the PRO-SDLS were significantly related to criterion variables thought to demonstrate self-direction and to a known instrument of self-direction while accounting for additional variance. Recommendations for further research in the ongoing process of scale validation and implications for practice are provided.</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b/>
          <w:bCs/>
          <w:color w:val="000000"/>
          <w:sz w:val="24"/>
          <w:szCs w:val="27"/>
        </w:rPr>
        <w:t xml:space="preserve">Issues of Journalism Ethics </w:t>
      </w:r>
      <w:r w:rsidR="00E65DD5" w:rsidRPr="00383D18">
        <w:rPr>
          <w:rFonts w:ascii="Times New Roman" w:eastAsia="Times New Roman" w:hAnsi="Times New Roman" w:cs="Times New Roman"/>
          <w:b/>
          <w:bCs/>
          <w:color w:val="000000"/>
          <w:sz w:val="24"/>
          <w:szCs w:val="27"/>
        </w:rPr>
        <w:t>and Trauma</w:t>
      </w:r>
      <w:r w:rsidRPr="00383D18">
        <w:rPr>
          <w:rFonts w:ascii="Times New Roman" w:eastAsia="Times New Roman" w:hAnsi="Times New Roman" w:cs="Times New Roman"/>
          <w:b/>
          <w:bCs/>
          <w:color w:val="000000"/>
          <w:sz w:val="24"/>
          <w:szCs w:val="27"/>
        </w:rPr>
        <w:t xml:space="preserve"> in </w:t>
      </w:r>
      <w:r w:rsidR="00E65DD5" w:rsidRPr="00383D18">
        <w:rPr>
          <w:rFonts w:ascii="Times New Roman" w:eastAsia="Times New Roman" w:hAnsi="Times New Roman" w:cs="Times New Roman"/>
          <w:b/>
          <w:bCs/>
          <w:color w:val="000000"/>
          <w:sz w:val="24"/>
          <w:szCs w:val="27"/>
        </w:rPr>
        <w:t>School Shootings</w:t>
      </w:r>
      <w:r w:rsidRPr="00383D18">
        <w:rPr>
          <w:rFonts w:ascii="Times New Roman" w:eastAsia="Times New Roman" w:hAnsi="Times New Roman" w:cs="Times New Roman"/>
          <w:b/>
          <w:bCs/>
          <w:color w:val="000000"/>
          <w:sz w:val="24"/>
          <w:szCs w:val="27"/>
        </w:rPr>
        <w:t xml:space="preserve"> </w:t>
      </w:r>
      <w:r w:rsidRPr="00383D18">
        <w:rPr>
          <w:rFonts w:ascii="Times New Roman" w:eastAsia="Times New Roman" w:hAnsi="Times New Roman" w:cs="Times New Roman"/>
          <w:b/>
          <w:bCs/>
          <w:color w:val="000000"/>
          <w:sz w:val="24"/>
          <w:szCs w:val="27"/>
        </w:rPr>
        <w:br/>
        <w:t>Dissertation Research</w:t>
      </w:r>
    </w:p>
    <w:p w:rsidR="00AC0BBC" w:rsidRPr="00383D18" w:rsidRDefault="00E65DD5"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 xml:space="preserve">I am working toward a normative statement </w:t>
      </w:r>
      <w:r w:rsidR="00697C47" w:rsidRPr="00383D18">
        <w:rPr>
          <w:rFonts w:ascii="Times New Roman" w:eastAsia="Times New Roman" w:hAnsi="Times New Roman" w:cs="Times New Roman"/>
          <w:color w:val="000000"/>
          <w:sz w:val="24"/>
          <w:szCs w:val="27"/>
        </w:rPr>
        <w:t>about</w:t>
      </w:r>
      <w:r w:rsidRPr="00383D18">
        <w:rPr>
          <w:rFonts w:ascii="Times New Roman" w:eastAsia="Times New Roman" w:hAnsi="Times New Roman" w:cs="Times New Roman"/>
          <w:color w:val="000000"/>
          <w:sz w:val="24"/>
          <w:szCs w:val="27"/>
        </w:rPr>
        <w:t xml:space="preserve"> whether journalists should interview children after school shooting incidents and, if so, how should we adapt journalism training programs to prepare journalists. I am studying this question using trauma as the main theoretical lens</w:t>
      </w:r>
      <w:r w:rsidR="00697C47" w:rsidRPr="00383D18">
        <w:rPr>
          <w:rFonts w:ascii="Times New Roman" w:eastAsia="Times New Roman" w:hAnsi="Times New Roman" w:cs="Times New Roman"/>
          <w:color w:val="000000"/>
          <w:sz w:val="24"/>
          <w:szCs w:val="27"/>
        </w:rPr>
        <w:t>, specifically addressing how trauma affects children, how it manifests itself differently depending on individual children’s experiences and the potential positive and negative effects of media interviews. The underlying tension is the crux between journalists’ need to report stories on deadline and that will get ratings and the need to minimize harm to children.</w:t>
      </w:r>
    </w:p>
    <w:p w:rsidR="00AC0BBC" w:rsidRPr="00AC0BBC" w:rsidRDefault="00AC0BBC" w:rsidP="00AC0BBC">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C0BBC">
        <w:rPr>
          <w:rFonts w:ascii="Times New Roman" w:eastAsia="Times New Roman" w:hAnsi="Times New Roman" w:cs="Times New Roman"/>
          <w:b/>
          <w:bCs/>
          <w:color w:val="000000"/>
          <w:sz w:val="36"/>
          <w:szCs w:val="36"/>
        </w:rPr>
        <w:t> </w:t>
      </w:r>
    </w:p>
    <w:p w:rsidR="00AA077D" w:rsidRDefault="00AA077D" w:rsidP="00383D18">
      <w:pPr>
        <w:pStyle w:val="Heading2"/>
      </w:pPr>
      <w:r>
        <w:t>GRANTS</w:t>
      </w:r>
    </w:p>
    <w:p w:rsidR="00AA077D" w:rsidRDefault="00AA077D" w:rsidP="00AA077D">
      <w:pPr>
        <w:rPr>
          <w:rFonts w:ascii="Times New Roman" w:hAnsi="Times New Roman" w:cs="Times New Roman"/>
          <w:sz w:val="24"/>
        </w:rPr>
      </w:pPr>
      <w:r>
        <w:rPr>
          <w:rFonts w:ascii="Times New Roman" w:hAnsi="Times New Roman" w:cs="Times New Roman"/>
          <w:sz w:val="24"/>
        </w:rPr>
        <w:t xml:space="preserve">2014, $10,000, </w:t>
      </w:r>
      <w:r w:rsidRPr="00AA077D">
        <w:rPr>
          <w:rFonts w:ascii="Times New Roman" w:hAnsi="Times New Roman" w:cs="Times New Roman"/>
          <w:sz w:val="24"/>
        </w:rPr>
        <w:t>Center for Online Innovation in Learning</w:t>
      </w:r>
      <w:r>
        <w:rPr>
          <w:rFonts w:ascii="Times New Roman" w:hAnsi="Times New Roman" w:cs="Times New Roman"/>
          <w:sz w:val="24"/>
        </w:rPr>
        <w:t xml:space="preserve"> Research Initiation Grant, “</w:t>
      </w:r>
      <w:r w:rsidRPr="00AA077D">
        <w:rPr>
          <w:rFonts w:ascii="Times New Roman" w:hAnsi="Times New Roman" w:cs="Times New Roman"/>
          <w:sz w:val="24"/>
        </w:rPr>
        <w:t>Adaptive Teaching Model: How Personality Variables (Self-Efficacy, Initiative, Control and Motivation) Affect Online Students’ Perceptions of Effective Online Teaching Behaviors</w:t>
      </w:r>
      <w:r>
        <w:rPr>
          <w:rFonts w:ascii="Times New Roman" w:hAnsi="Times New Roman" w:cs="Times New Roman"/>
          <w:sz w:val="24"/>
        </w:rPr>
        <w:t>”, principle investigator</w:t>
      </w:r>
    </w:p>
    <w:p w:rsidR="00AA077D" w:rsidRDefault="00AA077D" w:rsidP="00AA077D">
      <w:pPr>
        <w:rPr>
          <w:rFonts w:ascii="Times New Roman" w:hAnsi="Times New Roman" w:cs="Times New Roman"/>
          <w:sz w:val="24"/>
        </w:rPr>
      </w:pPr>
      <w:r>
        <w:rPr>
          <w:rFonts w:ascii="Times New Roman" w:hAnsi="Times New Roman" w:cs="Times New Roman"/>
          <w:sz w:val="24"/>
        </w:rPr>
        <w:lastRenderedPageBreak/>
        <w:t xml:space="preserve">2012, $15,000, </w:t>
      </w:r>
      <w:r w:rsidRPr="00AA077D">
        <w:rPr>
          <w:rFonts w:ascii="Times New Roman" w:hAnsi="Times New Roman" w:cs="Times New Roman"/>
          <w:sz w:val="24"/>
        </w:rPr>
        <w:t>Center for Online Innovation in Learning</w:t>
      </w:r>
      <w:r>
        <w:rPr>
          <w:rFonts w:ascii="Times New Roman" w:hAnsi="Times New Roman" w:cs="Times New Roman"/>
          <w:sz w:val="24"/>
        </w:rPr>
        <w:t xml:space="preserve"> Research Initiation Grant, “</w:t>
      </w:r>
      <w:r w:rsidRPr="00AA077D">
        <w:rPr>
          <w:rFonts w:ascii="Times New Roman" w:hAnsi="Times New Roman" w:cs="Times New Roman"/>
          <w:sz w:val="24"/>
        </w:rPr>
        <w:t>Teaching Behaviors That Enable Online Learner Success</w:t>
      </w:r>
      <w:r>
        <w:rPr>
          <w:rFonts w:ascii="Times New Roman" w:hAnsi="Times New Roman" w:cs="Times New Roman"/>
          <w:sz w:val="24"/>
        </w:rPr>
        <w:t>”, team member</w:t>
      </w:r>
    </w:p>
    <w:p w:rsidR="00AA077D" w:rsidRPr="00AA077D" w:rsidRDefault="00AA077D" w:rsidP="00AA077D">
      <w:pPr>
        <w:rPr>
          <w:rFonts w:ascii="Times New Roman" w:hAnsi="Times New Roman" w:cs="Times New Roman"/>
          <w:sz w:val="24"/>
        </w:rPr>
      </w:pPr>
    </w:p>
    <w:p w:rsidR="00AC0BBC" w:rsidRPr="00AC0BBC" w:rsidRDefault="00AC0BBC" w:rsidP="00383D18">
      <w:pPr>
        <w:pStyle w:val="Heading2"/>
      </w:pPr>
      <w:r w:rsidRPr="00AC0BBC">
        <w:t>PUBLICATIONS</w:t>
      </w:r>
    </w:p>
    <w:p w:rsidR="003B2945" w:rsidRDefault="003B2945" w:rsidP="00AC0BBC">
      <w:pPr>
        <w:spacing w:before="100" w:beforeAutospacing="1"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Kennan, S., Stockdale, S., </w:t>
      </w:r>
      <w:proofErr w:type="spellStart"/>
      <w:r>
        <w:rPr>
          <w:rFonts w:ascii="Times New Roman" w:eastAsia="Times New Roman" w:hAnsi="Times New Roman" w:cs="Times New Roman"/>
          <w:color w:val="000000"/>
          <w:sz w:val="24"/>
          <w:szCs w:val="27"/>
        </w:rPr>
        <w:t>Hoewe</w:t>
      </w:r>
      <w:proofErr w:type="spellEnd"/>
      <w:r>
        <w:rPr>
          <w:rFonts w:ascii="Times New Roman" w:eastAsia="Times New Roman" w:hAnsi="Times New Roman" w:cs="Times New Roman"/>
          <w:color w:val="000000"/>
          <w:sz w:val="24"/>
          <w:szCs w:val="27"/>
        </w:rPr>
        <w:t xml:space="preserve">, J., </w:t>
      </w:r>
      <w:proofErr w:type="spellStart"/>
      <w:r>
        <w:rPr>
          <w:rFonts w:ascii="Times New Roman" w:eastAsia="Times New Roman" w:hAnsi="Times New Roman" w:cs="Times New Roman"/>
          <w:color w:val="000000"/>
          <w:sz w:val="24"/>
          <w:szCs w:val="27"/>
        </w:rPr>
        <w:t>Bigatel</w:t>
      </w:r>
      <w:proofErr w:type="spellEnd"/>
      <w:r>
        <w:rPr>
          <w:rFonts w:ascii="Times New Roman" w:eastAsia="Times New Roman" w:hAnsi="Times New Roman" w:cs="Times New Roman"/>
          <w:color w:val="000000"/>
          <w:sz w:val="24"/>
          <w:szCs w:val="27"/>
        </w:rPr>
        <w:t xml:space="preserve">, P., </w:t>
      </w:r>
      <w:r w:rsidRPr="003B2945">
        <w:rPr>
          <w:rFonts w:ascii="Times New Roman" w:eastAsia="Times New Roman" w:hAnsi="Times New Roman" w:cs="Times New Roman"/>
          <w:color w:val="000000"/>
          <w:sz w:val="24"/>
          <w:szCs w:val="27"/>
        </w:rPr>
        <w:t>The (lack of) influence of age and class standing on preferred teaching behaviors for online students</w:t>
      </w:r>
      <w:r>
        <w:rPr>
          <w:rFonts w:ascii="Times New Roman" w:eastAsia="Times New Roman" w:hAnsi="Times New Roman" w:cs="Times New Roman"/>
          <w:color w:val="000000"/>
          <w:sz w:val="24"/>
          <w:szCs w:val="27"/>
        </w:rPr>
        <w:t>. Online Learning Journal (in press).</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 xml:space="preserve">Ragan, L.C., </w:t>
      </w:r>
      <w:proofErr w:type="spellStart"/>
      <w:r w:rsidRPr="00383D18">
        <w:rPr>
          <w:rFonts w:ascii="Times New Roman" w:eastAsia="Times New Roman" w:hAnsi="Times New Roman" w:cs="Times New Roman"/>
          <w:color w:val="000000"/>
          <w:sz w:val="24"/>
          <w:szCs w:val="27"/>
        </w:rPr>
        <w:t>Bigatel</w:t>
      </w:r>
      <w:proofErr w:type="spellEnd"/>
      <w:r w:rsidRPr="00383D18">
        <w:rPr>
          <w:rFonts w:ascii="Times New Roman" w:eastAsia="Times New Roman" w:hAnsi="Times New Roman" w:cs="Times New Roman"/>
          <w:color w:val="000000"/>
          <w:sz w:val="24"/>
          <w:szCs w:val="27"/>
        </w:rPr>
        <w:t xml:space="preserve">, P.M., Kennan, S., May, J. (2012), </w:t>
      </w:r>
      <w:proofErr w:type="gramStart"/>
      <w:r w:rsidRPr="00383D18">
        <w:rPr>
          <w:rFonts w:ascii="Times New Roman" w:eastAsia="Times New Roman" w:hAnsi="Times New Roman" w:cs="Times New Roman"/>
          <w:color w:val="000000"/>
          <w:sz w:val="24"/>
          <w:szCs w:val="27"/>
        </w:rPr>
        <w:t>From</w:t>
      </w:r>
      <w:proofErr w:type="gramEnd"/>
      <w:r w:rsidRPr="00383D18">
        <w:rPr>
          <w:rFonts w:ascii="Times New Roman" w:eastAsia="Times New Roman" w:hAnsi="Times New Roman" w:cs="Times New Roman"/>
          <w:color w:val="000000"/>
          <w:sz w:val="24"/>
          <w:szCs w:val="27"/>
        </w:rPr>
        <w:t xml:space="preserve"> research to practice: Towards the development of an integrated and comprehensive faculty development program. Journal of Asynchronous Learning Networks, 16(5). Retrieved from http://jaln.sloanconsortium.org/index.php/jaln/article/view/305</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proofErr w:type="spellStart"/>
      <w:r w:rsidRPr="00383D18">
        <w:rPr>
          <w:rFonts w:ascii="Times New Roman" w:eastAsia="Times New Roman" w:hAnsi="Times New Roman" w:cs="Times New Roman"/>
          <w:color w:val="000000"/>
          <w:sz w:val="24"/>
          <w:szCs w:val="27"/>
        </w:rPr>
        <w:t>Bigatel</w:t>
      </w:r>
      <w:proofErr w:type="spellEnd"/>
      <w:r w:rsidRPr="00383D18">
        <w:rPr>
          <w:rFonts w:ascii="Times New Roman" w:eastAsia="Times New Roman" w:hAnsi="Times New Roman" w:cs="Times New Roman"/>
          <w:color w:val="000000"/>
          <w:sz w:val="24"/>
          <w:szCs w:val="27"/>
        </w:rPr>
        <w:t>, P. M., Ragan, L. C., Kennan, S., May, J., &amp; Redmond, B. F. (2012). The Identification of Competencies for Online Teaching Success. Journal of Asynchronous Learning Networks, 16(1). Retrieved from http://jaln.sloanconsortium.org/index.php/jaln/article/view/215</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t xml:space="preserve">Kennan, S. (2010), World of Warcraft and Philosophy: Wrath of the Philosopher King. The Journal of Popular Culture, 43: 898-899. </w:t>
      </w:r>
      <w:proofErr w:type="spellStart"/>
      <w:proofErr w:type="gramStart"/>
      <w:r w:rsidRPr="00383D18">
        <w:rPr>
          <w:rFonts w:ascii="Times New Roman" w:eastAsia="Times New Roman" w:hAnsi="Times New Roman" w:cs="Times New Roman"/>
          <w:color w:val="000000"/>
          <w:sz w:val="24"/>
          <w:szCs w:val="27"/>
        </w:rPr>
        <w:t>doi</w:t>
      </w:r>
      <w:proofErr w:type="spellEnd"/>
      <w:proofErr w:type="gramEnd"/>
      <w:r w:rsidRPr="00383D18">
        <w:rPr>
          <w:rFonts w:ascii="Times New Roman" w:eastAsia="Times New Roman" w:hAnsi="Times New Roman" w:cs="Times New Roman"/>
          <w:color w:val="000000"/>
          <w:sz w:val="24"/>
          <w:szCs w:val="27"/>
        </w:rPr>
        <w:t>: 10.1111/j.1540-5931.2010.00776.x, Journal of Popular Culture</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ACADEMIC PRESENTATIONS</w:t>
      </w:r>
    </w:p>
    <w:p w:rsidR="003B2945" w:rsidRPr="003B2945" w:rsidRDefault="003B2945"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B2945">
        <w:rPr>
          <w:rFonts w:ascii="Times New Roman" w:eastAsia="Times New Roman" w:hAnsi="Times New Roman" w:cs="Times New Roman"/>
          <w:color w:val="000000"/>
          <w:sz w:val="24"/>
          <w:szCs w:val="27"/>
          <w:u w:val="single"/>
        </w:rPr>
        <w:t>The (lack of) influence of age and class standing on preferred teaching behaviors for online students</w:t>
      </w:r>
      <w:r>
        <w:rPr>
          <w:rFonts w:ascii="Times New Roman" w:eastAsia="Times New Roman" w:hAnsi="Times New Roman" w:cs="Times New Roman"/>
          <w:color w:val="000000"/>
          <w:sz w:val="24"/>
          <w:szCs w:val="27"/>
        </w:rPr>
        <w:t xml:space="preserve"> National Communication Association Annual Conference, November 2016</w:t>
      </w:r>
    </w:p>
    <w:p w:rsidR="00F92C70" w:rsidRPr="00F92C70" w:rsidRDefault="00F92C70" w:rsidP="00AC0BBC">
      <w:pPr>
        <w:spacing w:before="100" w:beforeAutospacing="1" w:after="100" w:afterAutospacing="1" w:line="240" w:lineRule="auto"/>
        <w:rPr>
          <w:rFonts w:ascii="Times New Roman" w:eastAsia="Times New Roman" w:hAnsi="Times New Roman" w:cs="Times New Roman"/>
          <w:color w:val="000000"/>
          <w:sz w:val="24"/>
          <w:szCs w:val="27"/>
          <w:u w:val="single"/>
        </w:rPr>
      </w:pPr>
      <w:r w:rsidRPr="00F92C70">
        <w:rPr>
          <w:rFonts w:ascii="Times New Roman" w:eastAsia="Times New Roman" w:hAnsi="Times New Roman" w:cs="Times New Roman"/>
          <w:color w:val="000000"/>
          <w:sz w:val="24"/>
          <w:szCs w:val="27"/>
          <w:u w:val="single"/>
        </w:rPr>
        <w:t>One Size Doesn’t Always Fit All: Employing adaptive teaching in online classrooms</w:t>
      </w:r>
      <w:r w:rsidRPr="00F92C70">
        <w:rPr>
          <w:rFonts w:ascii="Times New Roman" w:eastAsia="Times New Roman" w:hAnsi="Times New Roman" w:cs="Times New Roman"/>
          <w:color w:val="000000"/>
          <w:sz w:val="24"/>
          <w:szCs w:val="27"/>
        </w:rPr>
        <w:t xml:space="preserve"> </w:t>
      </w:r>
      <w:r w:rsidRPr="00383D18">
        <w:rPr>
          <w:rFonts w:ascii="Times New Roman" w:eastAsia="Times New Roman" w:hAnsi="Times New Roman" w:cs="Times New Roman"/>
          <w:color w:val="000000"/>
          <w:sz w:val="24"/>
          <w:szCs w:val="27"/>
        </w:rPr>
        <w:t>AACE (Association for the Advancement of Computing in Education) </w:t>
      </w:r>
      <w:r w:rsidRPr="00383D18">
        <w:rPr>
          <w:rFonts w:ascii="Times New Roman" w:eastAsia="Times New Roman" w:hAnsi="Times New Roman" w:cs="Times New Roman"/>
          <w:color w:val="000000"/>
          <w:sz w:val="24"/>
          <w:szCs w:val="27"/>
        </w:rPr>
        <w:br/>
        <w:t>E-Learn 201</w:t>
      </w:r>
      <w:r>
        <w:rPr>
          <w:rFonts w:ascii="Times New Roman" w:eastAsia="Times New Roman" w:hAnsi="Times New Roman" w:cs="Times New Roman"/>
          <w:color w:val="000000"/>
          <w:sz w:val="24"/>
          <w:szCs w:val="27"/>
        </w:rPr>
        <w:t>5, October 21, 2015</w:t>
      </w:r>
      <w:r w:rsidRPr="00383D18">
        <w:rPr>
          <w:rFonts w:ascii="Times New Roman" w:eastAsia="Times New Roman" w:hAnsi="Times New Roman" w:cs="Times New Roman"/>
          <w:color w:val="000000"/>
          <w:sz w:val="24"/>
          <w:szCs w:val="27"/>
        </w:rPr>
        <w:t xml:space="preserve">. </w:t>
      </w:r>
      <w:r>
        <w:rPr>
          <w:rFonts w:ascii="Times New Roman" w:eastAsia="Times New Roman" w:hAnsi="Times New Roman" w:cs="Times New Roman"/>
          <w:color w:val="000000"/>
          <w:sz w:val="24"/>
          <w:szCs w:val="27"/>
        </w:rPr>
        <w:t>Symposium</w:t>
      </w:r>
      <w:r w:rsidRPr="00383D18">
        <w:rPr>
          <w:rFonts w:ascii="Times New Roman" w:eastAsia="Times New Roman" w:hAnsi="Times New Roman" w:cs="Times New Roman"/>
          <w:color w:val="000000"/>
          <w:sz w:val="24"/>
          <w:szCs w:val="27"/>
        </w:rPr>
        <w:t>.</w:t>
      </w:r>
    </w:p>
    <w:p w:rsidR="00F92C70"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u w:val="single"/>
        </w:rPr>
        <w:t>From Research to Practice: The Development of an Integrated Faculty Development Program</w:t>
      </w:r>
      <w:r w:rsidRPr="00383D18">
        <w:rPr>
          <w:rFonts w:ascii="Times New Roman" w:eastAsia="Times New Roman" w:hAnsi="Times New Roman" w:cs="Times New Roman"/>
          <w:color w:val="000000"/>
          <w:sz w:val="24"/>
          <w:szCs w:val="27"/>
        </w:rPr>
        <w:br/>
        <w:t>AACE (Association for the Advancement of Computing in Education) </w:t>
      </w:r>
      <w:r w:rsidRPr="00383D18">
        <w:rPr>
          <w:rFonts w:ascii="Times New Roman" w:eastAsia="Times New Roman" w:hAnsi="Times New Roman" w:cs="Times New Roman"/>
          <w:color w:val="000000"/>
          <w:sz w:val="24"/>
          <w:szCs w:val="27"/>
        </w:rPr>
        <w:br/>
        <w:t>E-Learn 2012, October 9-12, 2012. Best Practices.</w:t>
      </w:r>
    </w:p>
    <w:p w:rsidR="00F92C70" w:rsidRDefault="00F92C70" w:rsidP="00AC0BBC">
      <w:pPr>
        <w:spacing w:before="100" w:beforeAutospacing="1" w:after="100" w:afterAutospacing="1"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u w:val="single"/>
        </w:rPr>
        <w:t>Competencies for Online Teaching Success</w:t>
      </w:r>
      <w:r>
        <w:rPr>
          <w:rFonts w:ascii="Times New Roman" w:eastAsia="Times New Roman" w:hAnsi="Times New Roman" w:cs="Times New Roman"/>
          <w:color w:val="000000"/>
          <w:sz w:val="24"/>
          <w:szCs w:val="27"/>
        </w:rPr>
        <w:t xml:space="preserve"> AACE </w:t>
      </w:r>
      <w:r w:rsidRPr="00383D18">
        <w:rPr>
          <w:rFonts w:ascii="Times New Roman" w:eastAsia="Times New Roman" w:hAnsi="Times New Roman" w:cs="Times New Roman"/>
          <w:color w:val="000000"/>
          <w:sz w:val="24"/>
          <w:szCs w:val="27"/>
        </w:rPr>
        <w:t>(Association for the Advancement of Computing in Education) </w:t>
      </w:r>
      <w:r w:rsidRPr="00383D18">
        <w:rPr>
          <w:rFonts w:ascii="Times New Roman" w:eastAsia="Times New Roman" w:hAnsi="Times New Roman" w:cs="Times New Roman"/>
          <w:color w:val="000000"/>
          <w:sz w:val="24"/>
          <w:szCs w:val="27"/>
        </w:rPr>
        <w:br/>
        <w:t>E-Learn 201</w:t>
      </w:r>
      <w:r>
        <w:rPr>
          <w:rFonts w:ascii="Times New Roman" w:eastAsia="Times New Roman" w:hAnsi="Times New Roman" w:cs="Times New Roman"/>
          <w:color w:val="000000"/>
          <w:sz w:val="24"/>
          <w:szCs w:val="27"/>
        </w:rPr>
        <w:t>0</w:t>
      </w:r>
      <w:r w:rsidRPr="00383D18">
        <w:rPr>
          <w:rFonts w:ascii="Times New Roman" w:eastAsia="Times New Roman" w:hAnsi="Times New Roman" w:cs="Times New Roman"/>
          <w:color w:val="000000"/>
          <w:sz w:val="24"/>
          <w:szCs w:val="27"/>
        </w:rPr>
        <w:t xml:space="preserve">, October </w:t>
      </w:r>
      <w:r>
        <w:rPr>
          <w:rFonts w:ascii="Times New Roman" w:eastAsia="Times New Roman" w:hAnsi="Times New Roman" w:cs="Times New Roman"/>
          <w:color w:val="000000"/>
          <w:sz w:val="24"/>
          <w:szCs w:val="27"/>
        </w:rPr>
        <w:t>18</w:t>
      </w:r>
      <w:r w:rsidRPr="00383D18">
        <w:rPr>
          <w:rFonts w:ascii="Times New Roman" w:eastAsia="Times New Roman" w:hAnsi="Times New Roman" w:cs="Times New Roman"/>
          <w:color w:val="000000"/>
          <w:sz w:val="24"/>
          <w:szCs w:val="27"/>
        </w:rPr>
        <w:t>, 201</w:t>
      </w:r>
      <w:r>
        <w:rPr>
          <w:rFonts w:ascii="Times New Roman" w:eastAsia="Times New Roman" w:hAnsi="Times New Roman" w:cs="Times New Roman"/>
          <w:color w:val="000000"/>
          <w:sz w:val="24"/>
          <w:szCs w:val="27"/>
        </w:rPr>
        <w:t>0</w:t>
      </w:r>
      <w:r w:rsidRPr="00383D18">
        <w:rPr>
          <w:rFonts w:ascii="Times New Roman" w:eastAsia="Times New Roman" w:hAnsi="Times New Roman" w:cs="Times New Roman"/>
          <w:color w:val="000000"/>
          <w:sz w:val="24"/>
          <w:szCs w:val="27"/>
        </w:rPr>
        <w:t xml:space="preserve">. </w:t>
      </w:r>
      <w:r>
        <w:rPr>
          <w:rFonts w:ascii="Times New Roman" w:eastAsia="Times New Roman" w:hAnsi="Times New Roman" w:cs="Times New Roman"/>
          <w:color w:val="000000"/>
          <w:sz w:val="24"/>
          <w:szCs w:val="27"/>
        </w:rPr>
        <w:t>Faculty Development.</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u w:val="single"/>
        </w:rPr>
        <w:t>Problematizing Video Game Addiction</w:t>
      </w:r>
      <w:r w:rsidRPr="00383D18">
        <w:rPr>
          <w:rFonts w:ascii="Times New Roman" w:eastAsia="Times New Roman" w:hAnsi="Times New Roman" w:cs="Times New Roman"/>
          <w:color w:val="000000"/>
          <w:sz w:val="24"/>
          <w:szCs w:val="27"/>
        </w:rPr>
        <w:t> (peer reviewed paper presentation)</w:t>
      </w:r>
      <w:r w:rsidRPr="00383D18">
        <w:rPr>
          <w:rFonts w:ascii="Times New Roman" w:eastAsia="Times New Roman" w:hAnsi="Times New Roman" w:cs="Times New Roman"/>
          <w:color w:val="000000"/>
          <w:sz w:val="24"/>
          <w:szCs w:val="27"/>
        </w:rPr>
        <w:br/>
        <w:t>PCA/ACA National Conference, April 2011</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lastRenderedPageBreak/>
        <w:t>Toward Defining the Competencies for Online Teaching </w:t>
      </w:r>
      <w:r w:rsidRPr="00383D18">
        <w:rPr>
          <w:rFonts w:ascii="Times New Roman" w:eastAsia="Times New Roman" w:hAnsi="Times New Roman" w:cs="Times New Roman"/>
          <w:color w:val="000000"/>
          <w:sz w:val="24"/>
          <w:szCs w:val="27"/>
        </w:rPr>
        <w:t>(Conference Session)</w:t>
      </w:r>
      <w:r w:rsidRPr="00383D18">
        <w:rPr>
          <w:rFonts w:ascii="Times New Roman" w:eastAsia="Times New Roman" w:hAnsi="Times New Roman" w:cs="Times New Roman"/>
          <w:color w:val="000000"/>
          <w:sz w:val="24"/>
          <w:szCs w:val="27"/>
        </w:rPr>
        <w:br/>
        <w:t>Presenter, Lilly Conference on College and University Teaching, Washington D.C., May 2010</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Psychological Aspects of Instructional Technology Modalities </w:t>
      </w:r>
      <w:r w:rsidRPr="00383D18">
        <w:rPr>
          <w:rFonts w:ascii="Times New Roman" w:eastAsia="Times New Roman" w:hAnsi="Times New Roman" w:cs="Times New Roman"/>
          <w:color w:val="000000"/>
          <w:sz w:val="24"/>
          <w:szCs w:val="27"/>
        </w:rPr>
        <w:t>(Poster Session) </w:t>
      </w:r>
      <w:r w:rsidRPr="00383D18">
        <w:rPr>
          <w:rFonts w:ascii="Times New Roman" w:eastAsia="Times New Roman" w:hAnsi="Times New Roman" w:cs="Times New Roman"/>
          <w:color w:val="000000"/>
          <w:sz w:val="24"/>
          <w:szCs w:val="27"/>
        </w:rPr>
        <w:br/>
        <w:t>Presenter, Lilly Conference on College and University Teaching, Washington D.C., May 2010</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Faculty Competencies for Online Teaching Success</w:t>
      </w:r>
      <w:r w:rsidRPr="00383D18">
        <w:rPr>
          <w:rFonts w:ascii="Times New Roman" w:eastAsia="Times New Roman" w:hAnsi="Times New Roman" w:cs="Times New Roman"/>
          <w:color w:val="000000"/>
          <w:sz w:val="24"/>
          <w:szCs w:val="27"/>
        </w:rPr>
        <w:t> (Poster Session)</w:t>
      </w:r>
      <w:r w:rsidRPr="00383D18">
        <w:rPr>
          <w:rFonts w:ascii="Times New Roman" w:eastAsia="Times New Roman" w:hAnsi="Times New Roman" w:cs="Times New Roman"/>
          <w:color w:val="000000"/>
          <w:sz w:val="24"/>
          <w:szCs w:val="27"/>
        </w:rPr>
        <w:br/>
        <w:t>Teaching &amp; Learning with Technology Symposium, March 2010</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Faculty Competencies for Online Teaching Success</w:t>
      </w:r>
      <w:r w:rsidRPr="00383D18">
        <w:rPr>
          <w:rFonts w:ascii="Times New Roman" w:eastAsia="Times New Roman" w:hAnsi="Times New Roman" w:cs="Times New Roman"/>
          <w:color w:val="000000"/>
          <w:sz w:val="24"/>
          <w:szCs w:val="27"/>
        </w:rPr>
        <w:t> (Conference Session)</w:t>
      </w:r>
      <w:r w:rsidRPr="00383D18">
        <w:rPr>
          <w:rFonts w:ascii="Times New Roman" w:eastAsia="Times New Roman" w:hAnsi="Times New Roman" w:cs="Times New Roman"/>
          <w:color w:val="000000"/>
          <w:sz w:val="24"/>
          <w:szCs w:val="27"/>
        </w:rPr>
        <w:br/>
        <w:t>Maryland Distance Learning Association Annual Conference, March 2010</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Social Media and Ethics: Has Facebook Become Ubiquitous in Everyday Life?</w:t>
      </w:r>
      <w:r w:rsidRPr="00383D18">
        <w:rPr>
          <w:rFonts w:ascii="Times New Roman" w:eastAsia="Times New Roman" w:hAnsi="Times New Roman" w:cs="Times New Roman"/>
          <w:color w:val="000000"/>
          <w:sz w:val="24"/>
          <w:szCs w:val="27"/>
        </w:rPr>
        <w:t> (Invited Presentation)</w:t>
      </w:r>
      <w:r w:rsidRPr="00383D18">
        <w:rPr>
          <w:rFonts w:ascii="Times New Roman" w:eastAsia="Times New Roman" w:hAnsi="Times New Roman" w:cs="Times New Roman"/>
          <w:color w:val="000000"/>
          <w:sz w:val="24"/>
          <w:szCs w:val="27"/>
        </w:rPr>
        <w:br/>
        <w:t>Pre-service Teacher Symposium held in conjunction with the PA Association for Supervision and Curriculum Development, November 2009</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Issues of Morality in Lifetime's Army Wives</w:t>
      </w:r>
      <w:r w:rsidRPr="00383D18">
        <w:rPr>
          <w:rFonts w:ascii="Times New Roman" w:eastAsia="Times New Roman" w:hAnsi="Times New Roman" w:cs="Times New Roman"/>
          <w:color w:val="000000"/>
          <w:sz w:val="24"/>
          <w:szCs w:val="27"/>
        </w:rPr>
        <w:t> (Conference Session)</w:t>
      </w:r>
      <w:r w:rsidRPr="00383D18">
        <w:rPr>
          <w:rFonts w:ascii="Times New Roman" w:eastAsia="Times New Roman" w:hAnsi="Times New Roman" w:cs="Times New Roman"/>
          <w:color w:val="000000"/>
          <w:sz w:val="24"/>
          <w:szCs w:val="27"/>
        </w:rPr>
        <w:br/>
        <w:t>National Communication Association</w:t>
      </w:r>
      <w:r w:rsidRPr="00383D18">
        <w:rPr>
          <w:rFonts w:ascii="Times New Roman" w:eastAsia="Times New Roman" w:hAnsi="Times New Roman" w:cs="Times New Roman"/>
          <w:color w:val="000000"/>
          <w:sz w:val="24"/>
          <w:szCs w:val="27"/>
        </w:rPr>
        <w:br/>
        <w:t>Peer Reviewed Paper Panel, Psychoanalytic Division, November 2009</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Measuring Faculty Competencies for Online Teaching Success</w:t>
      </w:r>
      <w:r w:rsidRPr="00383D18">
        <w:rPr>
          <w:rFonts w:ascii="Times New Roman" w:eastAsia="Times New Roman" w:hAnsi="Times New Roman" w:cs="Times New Roman"/>
          <w:color w:val="000000"/>
          <w:sz w:val="24"/>
          <w:szCs w:val="27"/>
        </w:rPr>
        <w:t> (Conference Session)</w:t>
      </w:r>
      <w:r w:rsidRPr="00383D18">
        <w:rPr>
          <w:rFonts w:ascii="Times New Roman" w:eastAsia="Times New Roman" w:hAnsi="Times New Roman" w:cs="Times New Roman"/>
          <w:color w:val="000000"/>
          <w:sz w:val="24"/>
          <w:szCs w:val="27"/>
        </w:rPr>
        <w:br/>
        <w:t>Sloan-C International Conference for Online Learning</w:t>
      </w:r>
      <w:r w:rsidRPr="00383D18">
        <w:rPr>
          <w:rFonts w:ascii="Times New Roman" w:eastAsia="Times New Roman" w:hAnsi="Times New Roman" w:cs="Times New Roman"/>
          <w:color w:val="000000"/>
          <w:sz w:val="24"/>
          <w:szCs w:val="27"/>
        </w:rPr>
        <w:br/>
        <w:t>Peer Reviewed Presentation, October 2009</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Disclosure &amp; Debauchery: Employer Perceptions of Facebook Profiles</w:t>
      </w:r>
      <w:r w:rsidRPr="00383D18">
        <w:rPr>
          <w:rFonts w:ascii="Times New Roman" w:eastAsia="Times New Roman" w:hAnsi="Times New Roman" w:cs="Times New Roman"/>
          <w:color w:val="000000"/>
          <w:sz w:val="24"/>
          <w:szCs w:val="27"/>
        </w:rPr>
        <w:t> (Conference Session)</w:t>
      </w:r>
      <w:r w:rsidRPr="00383D18">
        <w:rPr>
          <w:rFonts w:ascii="Times New Roman" w:eastAsia="Times New Roman" w:hAnsi="Times New Roman" w:cs="Times New Roman"/>
          <w:color w:val="000000"/>
          <w:sz w:val="24"/>
          <w:szCs w:val="27"/>
        </w:rPr>
        <w:br/>
        <w:t>Association for Education in Journalism &amp; Mass Communication</w:t>
      </w:r>
      <w:r w:rsidRPr="00383D18">
        <w:rPr>
          <w:rFonts w:ascii="Times New Roman" w:eastAsia="Times New Roman" w:hAnsi="Times New Roman" w:cs="Times New Roman"/>
          <w:color w:val="000000"/>
          <w:sz w:val="24"/>
          <w:szCs w:val="27"/>
        </w:rPr>
        <w:br/>
        <w:t>Peer Reviewed Paper Panel, Communication Technology Division, August 2009</w:t>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rPr>
        <w:br/>
      </w:r>
      <w:r w:rsidRPr="00383D18">
        <w:rPr>
          <w:rFonts w:ascii="Times New Roman" w:eastAsia="Times New Roman" w:hAnsi="Times New Roman" w:cs="Times New Roman"/>
          <w:color w:val="000000"/>
          <w:sz w:val="24"/>
          <w:szCs w:val="27"/>
          <w:u w:val="single"/>
        </w:rPr>
        <w:t>Disclosure &amp; Debauchery: Employer Perceptions of Facebook Profiles</w:t>
      </w:r>
      <w:r w:rsidRPr="00383D18">
        <w:rPr>
          <w:rFonts w:ascii="Times New Roman" w:eastAsia="Times New Roman" w:hAnsi="Times New Roman" w:cs="Times New Roman"/>
          <w:color w:val="000000"/>
          <w:sz w:val="24"/>
          <w:szCs w:val="27"/>
        </w:rPr>
        <w:t> (Poster Session)</w:t>
      </w:r>
      <w:r w:rsidRPr="00383D18">
        <w:rPr>
          <w:rFonts w:ascii="Times New Roman" w:eastAsia="Times New Roman" w:hAnsi="Times New Roman" w:cs="Times New Roman"/>
          <w:color w:val="000000"/>
          <w:sz w:val="24"/>
          <w:szCs w:val="27"/>
        </w:rPr>
        <w:br/>
        <w:t>Graduate Symposium</w:t>
      </w:r>
      <w:r w:rsidRPr="00383D18">
        <w:rPr>
          <w:rFonts w:ascii="Times New Roman" w:eastAsia="Times New Roman" w:hAnsi="Times New Roman" w:cs="Times New Roman"/>
          <w:color w:val="000000"/>
          <w:sz w:val="24"/>
          <w:szCs w:val="27"/>
        </w:rPr>
        <w:br/>
        <w:t>Poster Presentation, March 2009</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PROFESSIONAL PRESENTATIONS</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Emerging Classroom Technologies Showcase (workshop), BSBIC Faculty Development In-Service, March 2011</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Hot Button Topics in Online Learning (workshop), World Class Connections, World Campus, Penn State University, December 2010</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Classroom Technologies Showcase: Prezi, Jing and Angel (workshop), College of Communications, Graduate Student Forum, Penn State University, October 2010</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Emerging Classroom Technologies Showcase (workshop), Continuing Education Conference, October 2010Seven Habits of Highly Effective People, 2007</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Meet Joe and Jane Madison, 2007</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lastRenderedPageBreak/>
        <w:t>Moral Development Theory, 2007</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Covey Seven Habits Trainer Certification, 2006</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Freshman Reading Program, 2001, 2002, 2005, 2006</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Mission, Vision &amp; Values, 2006</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Technology Usage in Service Learning Centers, 2006</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Co-presenter, Difficult Supervision Issues, 2005</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Co-presenter, Women &amp; Mentoring, VSSC &amp; ACPA, 2004 &amp; 2005</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Co-presenter, Effective Communication, 2003</w:t>
      </w:r>
    </w:p>
    <w:p w:rsidR="00AC0BBC" w:rsidRPr="00383D18" w:rsidRDefault="00AC0BBC" w:rsidP="00AC0BBC">
      <w:pPr>
        <w:numPr>
          <w:ilvl w:val="0"/>
          <w:numId w:val="10"/>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Fish! Philosophy, 2002</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CERTIFICATIONS</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Advanced e-Learning Instructional Design Certificate, 2014</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SERVICE, HONORS &amp; LEADERSHIP</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World Campus Search Committee for the Assistant Director of Faculty Development</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World Campus Faculty Development Advisory Board</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PSU Online Coordinating Council</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PSU Online Subcommittee for Faculty Development</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Comm Executive Committee</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Comm Web Team</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Faculty liaison for the Comm Graduate Forum</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Graduate Student Forum Planning Committee, 2009-2010</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Online Learning Global Snapshot, Planning Committee, 2010</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Golden Key Honor Society, 2009</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Best Paper, Graduate Students in Communication Annual Competition for "Disclosure &amp; Debauchery: Employer Perceptions of Facebook Profiles", 2009</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Winner, Take Control Caption Contest, 2009</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Be the Change, JMU Community Recognition Initiative, 2007</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All Together One JMU Community Award, 2006</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Student Affairs Integrity Award, 2005</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Outstanding New Professional for Four-Year Institutions in Virginia, VASPA, 2000</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Mid Manager's Institute - SACSA/NASPA, 1999</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National Residence Hall Honorary, 1997</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Sallie Mae New Teacher of the Year - Harry E. James Elementary, 1991</w:t>
      </w:r>
    </w:p>
    <w:p w:rsidR="00AC0BBC" w:rsidRPr="00383D18" w:rsidRDefault="00AC0BBC" w:rsidP="00AC0BBC">
      <w:pPr>
        <w:numPr>
          <w:ilvl w:val="0"/>
          <w:numId w:val="11"/>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Who's Who In American Colleges and Universities - University of Richmond, 1990</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lastRenderedPageBreak/>
        <w:t>PROFESSIONAL INVOLVEMENT</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b/>
          <w:bCs/>
          <w:color w:val="000000"/>
          <w:sz w:val="24"/>
          <w:szCs w:val="27"/>
        </w:rPr>
        <w:t>University Committees</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College of Communications Marketing Team, 2011-present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Faculty Adviser, Graduate Student Forum, 2011-present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World Campus Search Committee for the Assistant Director of Faculty Development, 2011</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Faculty liaison, Communications Graduate Forum, 2010-present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World Campus Faculty Development Advisory Board, 2010-present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PSU Online Coordinating Council, 2010-present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PSU Online Subcommittee for Faculty Development, 2010-present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College of Communications Executive Committee, 2010-present</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Chair, University Judicial Council, James Madison University, 1998-2008</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Assistant Director of Orientation Search Committee, 2007</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Assistant Director of Technology in Residence Life Search Committee, 2007</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Madison Family Connection Committee, 2006-2007</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Madison Presidential Commission, 2006</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Director of Judicial Affairs Search Committee, 2006</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Assistant Director of Judicial Affairs Search Committee, 2006</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Student Affairs Web Consultation Committee, 2005-2008</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Presidential Council on Diversity, 2004</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Presidential Commission on Diversity, 2003</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Information Technology Portal Steering Committee, 2005</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Chair, University Unions Celebration Committee, 2004-2005</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Information Technology Program Review, 2004</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Student Affairs Marketing Committee, 2002-2004</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Associate Director of Judicial Affairs Search Committee, 2001</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Chair, University Unions Student Supervisor's Committee, 2001-2003</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Chair, University Information Task Force, 1998-1999</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Madison 250th Birthday Celebration Committee, James Madison University, 2004</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Chair, Professional Development Committee - Hampshire College</w:t>
      </w:r>
    </w:p>
    <w:p w:rsidR="00AC0BBC" w:rsidRPr="00383D18" w:rsidRDefault="00AC0BBC" w:rsidP="00AC0BBC">
      <w:pPr>
        <w:numPr>
          <w:ilvl w:val="0"/>
          <w:numId w:val="12"/>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Member, Orientation Steering Committee - Hampshire College</w:t>
      </w:r>
    </w:p>
    <w:p w:rsidR="00AC0BBC" w:rsidRPr="00383D18" w:rsidRDefault="00AC0BBC" w:rsidP="00383D18">
      <w:pPr>
        <w:pStyle w:val="Heading2"/>
        <w:rPr>
          <w:sz w:val="24"/>
        </w:rPr>
      </w:pPr>
      <w:r w:rsidRPr="00AC0BBC">
        <w:br/>
      </w:r>
      <w:r w:rsidRPr="00383D18">
        <w:rPr>
          <w:sz w:val="24"/>
        </w:rPr>
        <w:t>Professional Service</w:t>
      </w:r>
    </w:p>
    <w:p w:rsidR="00AC0BBC" w:rsidRPr="00383D18" w:rsidRDefault="00AC0BBC" w:rsidP="00AC0BB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Alternative Spring Break Learning Partner, 1999, 2001, 2003, 2004, 2005, 2006</w:t>
      </w:r>
    </w:p>
    <w:p w:rsidR="00AC0BBC" w:rsidRPr="00383D18" w:rsidRDefault="00AC0BBC" w:rsidP="00AC0BB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 xml:space="preserve">From the Desk of </w:t>
      </w:r>
      <w:proofErr w:type="spellStart"/>
      <w:r w:rsidRPr="00383D18">
        <w:rPr>
          <w:rFonts w:ascii="Times New Roman" w:eastAsia="Times New Roman" w:hAnsi="Times New Roman" w:cs="Times New Roman"/>
          <w:color w:val="000000"/>
          <w:sz w:val="24"/>
          <w:szCs w:val="27"/>
        </w:rPr>
        <w:t>Mis</w:t>
      </w:r>
      <w:proofErr w:type="spellEnd"/>
      <w:r w:rsidRPr="00383D18">
        <w:rPr>
          <w:rFonts w:ascii="Times New Roman" w:eastAsia="Times New Roman" w:hAnsi="Times New Roman" w:cs="Times New Roman"/>
          <w:color w:val="000000"/>
          <w:sz w:val="24"/>
          <w:szCs w:val="27"/>
        </w:rPr>
        <w:t>*Information, Articles, Student Affairs Newsletter, 2003-present</w:t>
      </w:r>
    </w:p>
    <w:p w:rsidR="00AC0BBC" w:rsidRPr="00383D18" w:rsidRDefault="00AC0BBC" w:rsidP="00AC0BB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Advisor, Student Ambassadors, James Madison University, 1999-2004</w:t>
      </w:r>
    </w:p>
    <w:p w:rsidR="00AC0BBC" w:rsidRPr="00383D18" w:rsidRDefault="00AC0BBC" w:rsidP="00AC0BB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Collegiate Information and Visitor Services Association Executive Board, Regional Director, 2001-2003</w:t>
      </w:r>
    </w:p>
    <w:p w:rsidR="00AC0BBC" w:rsidRPr="00383D18" w:rsidRDefault="00AC0BBC" w:rsidP="00AC0BBC">
      <w:pPr>
        <w:numPr>
          <w:ilvl w:val="0"/>
          <w:numId w:val="13"/>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Virginia Association of Student Personnel Administrators Conference Steering Committee, 1999-2001</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lastRenderedPageBreak/>
        <w:t> </w:t>
      </w:r>
    </w:p>
    <w:p w:rsidR="00AC0BBC" w:rsidRPr="00AC0BBC" w:rsidRDefault="00AC0BBC" w:rsidP="00383D18">
      <w:pPr>
        <w:pStyle w:val="Heading2"/>
      </w:pPr>
      <w:r w:rsidRPr="00AC0BBC">
        <w:br/>
        <w:t>DOCTORAL COURSEWORK</w:t>
      </w:r>
    </w:p>
    <w:p w:rsidR="00AC0BBC" w:rsidRPr="00383D18" w:rsidRDefault="00AC0BBC" w:rsidP="00AC0BBC">
      <w:pPr>
        <w:spacing w:before="100" w:beforeAutospacing="1" w:after="100" w:afterAutospacing="1" w:line="240" w:lineRule="auto"/>
        <w:rPr>
          <w:rFonts w:ascii="Times New Roman" w:eastAsia="Times New Roman" w:hAnsi="Times New Roman" w:cs="Times New Roman"/>
          <w:color w:val="000000"/>
          <w:sz w:val="24"/>
          <w:szCs w:val="27"/>
        </w:rPr>
      </w:pPr>
      <w:proofErr w:type="spellStart"/>
      <w:r w:rsidRPr="00383D18">
        <w:rPr>
          <w:rFonts w:ascii="Times New Roman" w:eastAsia="Times New Roman" w:hAnsi="Times New Roman" w:cs="Times New Roman"/>
          <w:color w:val="000000"/>
          <w:sz w:val="24"/>
          <w:szCs w:val="27"/>
        </w:rPr>
        <w:t>Proseminar</w:t>
      </w:r>
      <w:proofErr w:type="spellEnd"/>
      <w:r w:rsidRPr="00383D18">
        <w:rPr>
          <w:rFonts w:ascii="Times New Roman" w:eastAsia="Times New Roman" w:hAnsi="Times New Roman" w:cs="Times New Roman"/>
          <w:color w:val="000000"/>
          <w:sz w:val="24"/>
          <w:szCs w:val="27"/>
        </w:rPr>
        <w:t xml:space="preserve"> in Mass Communications, 2 semesters</w:t>
      </w:r>
      <w:r w:rsidRPr="00383D18">
        <w:rPr>
          <w:rFonts w:ascii="Times New Roman" w:eastAsia="Times New Roman" w:hAnsi="Times New Roman" w:cs="Times New Roman"/>
          <w:color w:val="000000"/>
          <w:sz w:val="24"/>
          <w:szCs w:val="27"/>
        </w:rPr>
        <w:br/>
        <w:t>Mass Communications Research - Quantitative Methods</w:t>
      </w:r>
      <w:r w:rsidRPr="00383D18">
        <w:rPr>
          <w:rFonts w:ascii="Times New Roman" w:eastAsia="Times New Roman" w:hAnsi="Times New Roman" w:cs="Times New Roman"/>
          <w:color w:val="000000"/>
          <w:sz w:val="24"/>
          <w:szCs w:val="27"/>
        </w:rPr>
        <w:br/>
        <w:t>Mass Communications Research - Qualitative Methods</w:t>
      </w:r>
      <w:r w:rsidRPr="00383D18">
        <w:rPr>
          <w:rFonts w:ascii="Times New Roman" w:eastAsia="Times New Roman" w:hAnsi="Times New Roman" w:cs="Times New Roman"/>
          <w:color w:val="000000"/>
          <w:sz w:val="24"/>
          <w:szCs w:val="27"/>
        </w:rPr>
        <w:br/>
        <w:t>Problems in Film and TV</w:t>
      </w:r>
      <w:r w:rsidRPr="00383D18">
        <w:rPr>
          <w:rFonts w:ascii="Times New Roman" w:eastAsia="Times New Roman" w:hAnsi="Times New Roman" w:cs="Times New Roman"/>
          <w:color w:val="000000"/>
          <w:sz w:val="24"/>
          <w:szCs w:val="27"/>
        </w:rPr>
        <w:br/>
        <w:t>Psychological Aspects of Communication Technology</w:t>
      </w:r>
      <w:r w:rsidRPr="00383D18">
        <w:rPr>
          <w:rFonts w:ascii="Times New Roman" w:eastAsia="Times New Roman" w:hAnsi="Times New Roman" w:cs="Times New Roman"/>
          <w:color w:val="000000"/>
          <w:sz w:val="24"/>
          <w:szCs w:val="27"/>
        </w:rPr>
        <w:br/>
        <w:t>Literary Journalism</w:t>
      </w:r>
      <w:r w:rsidRPr="00383D18">
        <w:rPr>
          <w:rFonts w:ascii="Times New Roman" w:eastAsia="Times New Roman" w:hAnsi="Times New Roman" w:cs="Times New Roman"/>
          <w:color w:val="000000"/>
          <w:sz w:val="24"/>
          <w:szCs w:val="27"/>
        </w:rPr>
        <w:br/>
        <w:t>The Videogame Industry: Commerce &amp; Culture (audited)</w:t>
      </w:r>
      <w:r w:rsidRPr="00383D18">
        <w:rPr>
          <w:rFonts w:ascii="Times New Roman" w:eastAsia="Times New Roman" w:hAnsi="Times New Roman" w:cs="Times New Roman"/>
          <w:color w:val="000000"/>
          <w:sz w:val="24"/>
          <w:szCs w:val="27"/>
        </w:rPr>
        <w:br/>
        <w:t>Media Effects</w:t>
      </w:r>
      <w:r w:rsidRPr="00383D18">
        <w:rPr>
          <w:rFonts w:ascii="Times New Roman" w:eastAsia="Times New Roman" w:hAnsi="Times New Roman" w:cs="Times New Roman"/>
          <w:color w:val="000000"/>
          <w:sz w:val="24"/>
          <w:szCs w:val="27"/>
        </w:rPr>
        <w:br/>
        <w:t>Pedagogy in Communications</w:t>
      </w:r>
      <w:r w:rsidRPr="00383D18">
        <w:rPr>
          <w:rFonts w:ascii="Times New Roman" w:eastAsia="Times New Roman" w:hAnsi="Times New Roman" w:cs="Times New Roman"/>
          <w:color w:val="000000"/>
          <w:sz w:val="24"/>
          <w:szCs w:val="27"/>
        </w:rPr>
        <w:br/>
        <w:t>Interpersonal Communication</w:t>
      </w:r>
      <w:r w:rsidRPr="00383D18">
        <w:rPr>
          <w:rFonts w:ascii="Times New Roman" w:eastAsia="Times New Roman" w:hAnsi="Times New Roman" w:cs="Times New Roman"/>
          <w:color w:val="000000"/>
          <w:sz w:val="24"/>
          <w:szCs w:val="27"/>
        </w:rPr>
        <w:br/>
        <w:t>Feminist Theory in Research and Scholarship (audited)</w:t>
      </w:r>
      <w:r w:rsidRPr="00383D18">
        <w:rPr>
          <w:rFonts w:ascii="Times New Roman" w:eastAsia="Times New Roman" w:hAnsi="Times New Roman" w:cs="Times New Roman"/>
          <w:color w:val="000000"/>
          <w:sz w:val="24"/>
          <w:szCs w:val="27"/>
        </w:rPr>
        <w:br/>
        <w:t>Applied Qualitative Research</w:t>
      </w:r>
      <w:r w:rsidRPr="00383D18">
        <w:rPr>
          <w:rFonts w:ascii="Times New Roman" w:eastAsia="Times New Roman" w:hAnsi="Times New Roman" w:cs="Times New Roman"/>
          <w:color w:val="000000"/>
          <w:sz w:val="24"/>
          <w:szCs w:val="27"/>
        </w:rPr>
        <w:br/>
        <w:t>Ethics &amp; Emerging Communications Technology</w:t>
      </w:r>
      <w:r w:rsidRPr="00383D18">
        <w:rPr>
          <w:rFonts w:ascii="Times New Roman" w:eastAsia="Times New Roman" w:hAnsi="Times New Roman" w:cs="Times New Roman"/>
          <w:color w:val="000000"/>
          <w:sz w:val="24"/>
          <w:szCs w:val="27"/>
        </w:rPr>
        <w:br/>
        <w:t>Media, Technology &amp; Culture</w:t>
      </w:r>
      <w:r w:rsidRPr="00383D18">
        <w:rPr>
          <w:rFonts w:ascii="Times New Roman" w:eastAsia="Times New Roman" w:hAnsi="Times New Roman" w:cs="Times New Roman"/>
          <w:color w:val="000000"/>
          <w:sz w:val="24"/>
          <w:szCs w:val="27"/>
        </w:rPr>
        <w:br/>
        <w:t>Applied Basic Data Analysis</w:t>
      </w:r>
      <w:r w:rsidRPr="00383D18">
        <w:rPr>
          <w:rFonts w:ascii="Times New Roman" w:eastAsia="Times New Roman" w:hAnsi="Times New Roman" w:cs="Times New Roman"/>
          <w:color w:val="000000"/>
          <w:sz w:val="24"/>
          <w:szCs w:val="27"/>
        </w:rPr>
        <w:br/>
        <w:t>Qualitative Data Analysis</w:t>
      </w:r>
      <w:r w:rsidRPr="00383D18">
        <w:rPr>
          <w:rFonts w:ascii="Times New Roman" w:eastAsia="Times New Roman" w:hAnsi="Times New Roman" w:cs="Times New Roman"/>
          <w:color w:val="000000"/>
          <w:sz w:val="24"/>
          <w:szCs w:val="27"/>
        </w:rPr>
        <w:br/>
        <w:t>Human Behavior and Technology</w:t>
      </w:r>
      <w:r w:rsidRPr="00383D18">
        <w:rPr>
          <w:rFonts w:ascii="Times New Roman" w:eastAsia="Times New Roman" w:hAnsi="Times New Roman" w:cs="Times New Roman"/>
          <w:color w:val="000000"/>
          <w:sz w:val="24"/>
          <w:szCs w:val="27"/>
        </w:rPr>
        <w:br/>
        <w:t>Ethics in Videogames</w:t>
      </w:r>
      <w:r w:rsidRPr="00383D18">
        <w:rPr>
          <w:rFonts w:ascii="Times New Roman" w:eastAsia="Times New Roman" w:hAnsi="Times New Roman" w:cs="Times New Roman"/>
          <w:color w:val="000000"/>
          <w:sz w:val="24"/>
          <w:szCs w:val="27"/>
        </w:rPr>
        <w:br/>
        <w:t>Abnormal Psychology</w:t>
      </w:r>
    </w:p>
    <w:p w:rsidR="00AC0BBC" w:rsidRPr="00AC0BBC" w:rsidRDefault="00AC0BBC" w:rsidP="00AC0BBC">
      <w:pPr>
        <w:spacing w:before="100" w:beforeAutospacing="1" w:after="100" w:afterAutospacing="1" w:line="240" w:lineRule="auto"/>
        <w:rPr>
          <w:rFonts w:ascii="Times New Roman" w:eastAsia="Times New Roman" w:hAnsi="Times New Roman" w:cs="Times New Roman"/>
          <w:color w:val="000000"/>
          <w:sz w:val="27"/>
          <w:szCs w:val="27"/>
        </w:rPr>
      </w:pPr>
      <w:r w:rsidRPr="00AC0BBC">
        <w:rPr>
          <w:rFonts w:ascii="Times New Roman" w:eastAsia="Times New Roman" w:hAnsi="Times New Roman" w:cs="Times New Roman"/>
          <w:color w:val="000000"/>
          <w:sz w:val="27"/>
          <w:szCs w:val="27"/>
        </w:rPr>
        <w:t> </w:t>
      </w:r>
    </w:p>
    <w:p w:rsidR="00AC0BBC" w:rsidRPr="00AC0BBC" w:rsidRDefault="00AC0BBC" w:rsidP="00383D18">
      <w:pPr>
        <w:pStyle w:val="Heading2"/>
      </w:pPr>
      <w:r w:rsidRPr="00AC0BBC">
        <w:t>Membership</w:t>
      </w:r>
    </w:p>
    <w:p w:rsidR="00383D18" w:rsidRDefault="00383D18" w:rsidP="00383D18">
      <w:pPr>
        <w:numPr>
          <w:ilvl w:val="0"/>
          <w:numId w:val="14"/>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 xml:space="preserve">Advancement of Computing in Education </w:t>
      </w:r>
    </w:p>
    <w:p w:rsidR="00697C47" w:rsidRPr="00383D18" w:rsidRDefault="00697C47" w:rsidP="00383D18">
      <w:pPr>
        <w:numPr>
          <w:ilvl w:val="0"/>
          <w:numId w:val="14"/>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International Society for Traumatic Stress Studies</w:t>
      </w:r>
    </w:p>
    <w:p w:rsidR="00697C47" w:rsidRPr="00383D18" w:rsidRDefault="00697C47" w:rsidP="00AC0BB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Online Learning Consortium</w:t>
      </w:r>
    </w:p>
    <w:p w:rsidR="00AC0BBC" w:rsidRPr="00383D18" w:rsidRDefault="00AC0BBC" w:rsidP="00AC0BB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Association for Education in Journalism and Mass Communication</w:t>
      </w:r>
    </w:p>
    <w:p w:rsidR="00AC0BBC" w:rsidRPr="00383D18" w:rsidRDefault="00AC0BBC" w:rsidP="00AC0BBC">
      <w:pPr>
        <w:numPr>
          <w:ilvl w:val="0"/>
          <w:numId w:val="14"/>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National Communication Association</w:t>
      </w:r>
    </w:p>
    <w:p w:rsidR="00F60582" w:rsidRPr="00383D18" w:rsidRDefault="00AC0BBC" w:rsidP="00383D18">
      <w:pPr>
        <w:numPr>
          <w:ilvl w:val="0"/>
          <w:numId w:val="14"/>
        </w:numPr>
        <w:spacing w:before="100" w:beforeAutospacing="1" w:after="100" w:afterAutospacing="1" w:line="240" w:lineRule="auto"/>
        <w:rPr>
          <w:rFonts w:ascii="Times New Roman" w:eastAsia="Times New Roman" w:hAnsi="Times New Roman" w:cs="Times New Roman"/>
          <w:color w:val="000000"/>
          <w:sz w:val="24"/>
          <w:szCs w:val="27"/>
        </w:rPr>
      </w:pPr>
      <w:r w:rsidRPr="00383D18">
        <w:rPr>
          <w:rFonts w:ascii="Times New Roman" w:eastAsia="Times New Roman" w:hAnsi="Times New Roman" w:cs="Times New Roman"/>
          <w:color w:val="000000"/>
          <w:sz w:val="24"/>
          <w:szCs w:val="27"/>
        </w:rPr>
        <w:t>Popular Culture Association</w:t>
      </w:r>
      <w:bookmarkEnd w:id="0"/>
    </w:p>
    <w:sectPr w:rsidR="00F60582" w:rsidRPr="0038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6A6"/>
    <w:multiLevelType w:val="multilevel"/>
    <w:tmpl w:val="C88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6B82"/>
    <w:multiLevelType w:val="multilevel"/>
    <w:tmpl w:val="3606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420B9"/>
    <w:multiLevelType w:val="multilevel"/>
    <w:tmpl w:val="035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100DB"/>
    <w:multiLevelType w:val="multilevel"/>
    <w:tmpl w:val="22B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37758"/>
    <w:multiLevelType w:val="multilevel"/>
    <w:tmpl w:val="8FD0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D5CFC"/>
    <w:multiLevelType w:val="multilevel"/>
    <w:tmpl w:val="E38A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D3895"/>
    <w:multiLevelType w:val="multilevel"/>
    <w:tmpl w:val="B9A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500F1"/>
    <w:multiLevelType w:val="multilevel"/>
    <w:tmpl w:val="9052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E7896"/>
    <w:multiLevelType w:val="multilevel"/>
    <w:tmpl w:val="B9A6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F31B0"/>
    <w:multiLevelType w:val="multilevel"/>
    <w:tmpl w:val="B80E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A31E8"/>
    <w:multiLevelType w:val="multilevel"/>
    <w:tmpl w:val="C22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037C5"/>
    <w:multiLevelType w:val="multilevel"/>
    <w:tmpl w:val="61A4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4A1DE5"/>
    <w:multiLevelType w:val="multilevel"/>
    <w:tmpl w:val="401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1C1E4F"/>
    <w:multiLevelType w:val="multilevel"/>
    <w:tmpl w:val="D1A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8"/>
  </w:num>
  <w:num w:numId="5">
    <w:abstractNumId w:val="1"/>
  </w:num>
  <w:num w:numId="6">
    <w:abstractNumId w:val="2"/>
  </w:num>
  <w:num w:numId="7">
    <w:abstractNumId w:val="13"/>
  </w:num>
  <w:num w:numId="8">
    <w:abstractNumId w:val="7"/>
  </w:num>
  <w:num w:numId="9">
    <w:abstractNumId w:val="3"/>
  </w:num>
  <w:num w:numId="10">
    <w:abstractNumId w:val="6"/>
  </w:num>
  <w:num w:numId="11">
    <w:abstractNumId w:val="9"/>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BC"/>
    <w:rsid w:val="00086C91"/>
    <w:rsid w:val="00383D18"/>
    <w:rsid w:val="003B2945"/>
    <w:rsid w:val="00697C47"/>
    <w:rsid w:val="007356FA"/>
    <w:rsid w:val="008265FF"/>
    <w:rsid w:val="00961AAB"/>
    <w:rsid w:val="00AA077D"/>
    <w:rsid w:val="00AC0BBC"/>
    <w:rsid w:val="00D92D1B"/>
    <w:rsid w:val="00DD7760"/>
    <w:rsid w:val="00E65DD5"/>
    <w:rsid w:val="00E742EE"/>
    <w:rsid w:val="00F9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4D6DA-466F-4FE7-A97C-689B8EA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B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B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B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B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0B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BBC"/>
    <w:rPr>
      <w:b/>
      <w:bCs/>
    </w:rPr>
  </w:style>
  <w:style w:type="character" w:customStyle="1" w:styleId="apple-converted-space">
    <w:name w:val="apple-converted-space"/>
    <w:basedOn w:val="DefaultParagraphFont"/>
    <w:rsid w:val="00AC0BBC"/>
  </w:style>
  <w:style w:type="paragraph" w:styleId="BalloonText">
    <w:name w:val="Balloon Text"/>
    <w:basedOn w:val="Normal"/>
    <w:link w:val="BalloonTextChar"/>
    <w:uiPriority w:val="99"/>
    <w:semiHidden/>
    <w:unhideWhenUsed/>
    <w:rsid w:val="00AC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BC"/>
    <w:rPr>
      <w:rFonts w:ascii="Tahoma" w:hAnsi="Tahoma" w:cs="Tahoma"/>
      <w:sz w:val="16"/>
      <w:szCs w:val="16"/>
    </w:rPr>
  </w:style>
  <w:style w:type="paragraph" w:styleId="NoSpacing">
    <w:name w:val="No Spacing"/>
    <w:uiPriority w:val="1"/>
    <w:qFormat/>
    <w:rsid w:val="00E65DD5"/>
    <w:pPr>
      <w:spacing w:after="0" w:line="240" w:lineRule="auto"/>
    </w:pPr>
  </w:style>
  <w:style w:type="paragraph" w:styleId="Title">
    <w:name w:val="Title"/>
    <w:basedOn w:val="Normal"/>
    <w:next w:val="Normal"/>
    <w:link w:val="TitleChar"/>
    <w:uiPriority w:val="10"/>
    <w:qFormat/>
    <w:rsid w:val="00961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A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5356">
      <w:bodyDiv w:val="1"/>
      <w:marLeft w:val="0"/>
      <w:marRight w:val="0"/>
      <w:marTop w:val="0"/>
      <w:marBottom w:val="0"/>
      <w:divBdr>
        <w:top w:val="none" w:sz="0" w:space="0" w:color="auto"/>
        <w:left w:val="none" w:sz="0" w:space="0" w:color="auto"/>
        <w:bottom w:val="none" w:sz="0" w:space="0" w:color="auto"/>
        <w:right w:val="none" w:sz="0" w:space="0" w:color="auto"/>
      </w:divBdr>
      <w:divsChild>
        <w:div w:id="1793012546">
          <w:marLeft w:val="0"/>
          <w:marRight w:val="0"/>
          <w:marTop w:val="0"/>
          <w:marBottom w:val="0"/>
          <w:divBdr>
            <w:top w:val="none" w:sz="0" w:space="0" w:color="auto"/>
            <w:left w:val="none" w:sz="0" w:space="0" w:color="auto"/>
            <w:bottom w:val="none" w:sz="0" w:space="0" w:color="auto"/>
            <w:right w:val="none" w:sz="0" w:space="0" w:color="auto"/>
          </w:divBdr>
        </w:div>
        <w:div w:id="1363239198">
          <w:marLeft w:val="0"/>
          <w:marRight w:val="0"/>
          <w:marTop w:val="0"/>
          <w:marBottom w:val="0"/>
          <w:divBdr>
            <w:top w:val="none" w:sz="0" w:space="0" w:color="auto"/>
            <w:left w:val="none" w:sz="0" w:space="0" w:color="auto"/>
            <w:bottom w:val="none" w:sz="0" w:space="0" w:color="auto"/>
            <w:right w:val="none" w:sz="0" w:space="0" w:color="auto"/>
          </w:divBdr>
        </w:div>
        <w:div w:id="136913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3093</Words>
  <Characters>15347</Characters>
  <Application>Microsoft Office Word</Application>
  <DocSecurity>0</DocSecurity>
  <Lines>306</Lines>
  <Paragraphs>103</Paragraphs>
  <ScaleCrop>false</ScaleCrop>
  <HeadingPairs>
    <vt:vector size="2" baseType="variant">
      <vt:variant>
        <vt:lpstr>Title</vt:lpstr>
      </vt:variant>
      <vt:variant>
        <vt:i4>1</vt:i4>
      </vt:variant>
    </vt:vector>
  </HeadingPairs>
  <TitlesOfParts>
    <vt:vector size="1" baseType="lpstr">
      <vt:lpstr/>
    </vt:vector>
  </TitlesOfParts>
  <Company>Penn Sate University</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Kennan</dc:creator>
  <cp:lastModifiedBy>SHANNON STEVENS KENNAN</cp:lastModifiedBy>
  <cp:revision>4</cp:revision>
  <dcterms:created xsi:type="dcterms:W3CDTF">2017-01-20T16:13:00Z</dcterms:created>
  <dcterms:modified xsi:type="dcterms:W3CDTF">2017-03-30T17:50:00Z</dcterms:modified>
</cp:coreProperties>
</file>