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legreya" w:cs="Alegreya" w:eastAsia="Alegreya" w:hAnsi="Alegreya"/>
          <w:b w:val="1"/>
          <w:sz w:val="36"/>
          <w:szCs w:val="36"/>
        </w:rPr>
      </w:pPr>
      <w:r w:rsidDel="00000000" w:rsidR="00000000" w:rsidRPr="00000000">
        <w:rPr>
          <w:rFonts w:ascii="Alegreya" w:cs="Alegreya" w:eastAsia="Alegreya" w:hAnsi="Alegreya"/>
          <w:b w:val="1"/>
          <w:sz w:val="36"/>
          <w:szCs w:val="36"/>
          <w:rtl w:val="0"/>
        </w:rPr>
        <w:t xml:space="preserve">Emeral S. Baptiste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Phone: (646) 806-7742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E-mail: </w:t>
      </w:r>
      <w:hyperlink r:id="rId6">
        <w:r w:rsidDel="00000000" w:rsidR="00000000" w:rsidRPr="00000000">
          <w:rPr>
            <w:rFonts w:ascii="Alegreya" w:cs="Alegreya" w:eastAsia="Alegreya" w:hAnsi="Alegreya"/>
            <w:color w:val="1155cc"/>
            <w:sz w:val="20"/>
            <w:szCs w:val="20"/>
            <w:u w:val="single"/>
            <w:rtl w:val="0"/>
          </w:rPr>
          <w:t xml:space="preserve">pemeral97@gmail.com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204-13 Murdock Ave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Saint Albans, NY, 11412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 xml:space="preserve">           </w:t>
        <w:tab/>
        <w:t xml:space="preserve">       </w:t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ab/>
        <w:tab/>
        <w:tab/>
        <w:tab/>
        <w:t xml:space="preserve">                         </w:t>
        <w:tab/>
      </w:r>
    </w:p>
    <w:p w:rsidR="00000000" w:rsidDel="00000000" w:rsidP="00000000" w:rsidRDefault="00000000" w:rsidRPr="00000000" w14:paraId="00000009">
      <w:pPr>
        <w:spacing w:line="240" w:lineRule="auto"/>
        <w:ind w:firstLine="72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SUMMARY: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 xml:space="preserve">Pursuing a career in the mass communications field or in television/radio.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2 year experience with video and radio editing 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240" w:before="0" w:beforeAutospacing="0"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The ability to work in teams and meet deadlines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EDUCATION: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</w: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THE PENNSYLVANIA STATE UNIVERSITY </w:t>
      </w:r>
    </w:p>
    <w:p w:rsidR="00000000" w:rsidDel="00000000" w:rsidP="00000000" w:rsidRDefault="00000000" w:rsidRPr="00000000" w14:paraId="0000000D">
      <w:pPr>
        <w:spacing w:line="240" w:lineRule="auto"/>
        <w:ind w:left="1440" w:firstLine="72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UNIVERSITY PARK, PENNSYLVANIA</w:t>
      </w:r>
    </w:p>
    <w:p w:rsidR="00000000" w:rsidDel="00000000" w:rsidP="00000000" w:rsidRDefault="00000000" w:rsidRPr="00000000" w14:paraId="0000000E">
      <w:pPr>
        <w:spacing w:line="240" w:lineRule="auto"/>
        <w:ind w:left="1620" w:firstLine="54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B. A. in Broadcast Journalism, , expected graduation date, May 2020</w:t>
      </w:r>
    </w:p>
    <w:p w:rsidR="00000000" w:rsidDel="00000000" w:rsidP="00000000" w:rsidRDefault="00000000" w:rsidRPr="00000000" w14:paraId="0000000F">
      <w:pPr>
        <w:spacing w:line="240" w:lineRule="auto"/>
        <w:ind w:left="1620" w:firstLine="54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GPA: 3.28 Overall  </w:t>
      </w:r>
    </w:p>
    <w:p w:rsidR="00000000" w:rsidDel="00000000" w:rsidP="00000000" w:rsidRDefault="00000000" w:rsidRPr="00000000" w14:paraId="00000010">
      <w:pPr>
        <w:spacing w:line="240" w:lineRule="auto"/>
        <w:ind w:left="1800" w:firstLine="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        Dean’s List: Fall 2017, Fall 2018 </w:t>
      </w:r>
    </w:p>
    <w:p w:rsidR="00000000" w:rsidDel="00000000" w:rsidP="00000000" w:rsidRDefault="00000000" w:rsidRPr="00000000" w14:paraId="00000011">
      <w:pPr>
        <w:spacing w:line="240" w:lineRule="auto"/>
        <w:ind w:left="1800" w:firstLine="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        Fall 2018 GPA: 3.6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TELEVISION/RADIO/ JOURNALISM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EXPERIENCE: 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ab/>
        <w:t xml:space="preserve">CENTRE COUNTY REPORT       (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FALL 2019)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SOCIAL MEDIA PRODUCER : Constantly updating media accounts with news and sports. Connecting audience with the web on a timely manner.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REPORTER: investigating, observing and interviewing people and stories that are important information to the public.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spacing w:line="240" w:lineRule="auto"/>
        <w:ind w:left="720" w:firstLine="72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ACTION NEWS BREAK        (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SPRING 2018-PRESENT 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Alegreya" w:cs="Alegreya" w:eastAsia="Alegreya" w:hAnsi="Alegreya"/>
          <w:i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ab/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LIVE - SHOT PROJECT  (STATE COLLEGE, PA)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Reported live at skiing event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Operated Camera and used Adobe Premiere for editing, including lower thirds and B-roll </w:t>
      </w:r>
    </w:p>
    <w:p w:rsidR="00000000" w:rsidDel="00000000" w:rsidP="00000000" w:rsidRDefault="00000000" w:rsidRPr="00000000" w14:paraId="0000001D">
      <w:pPr>
        <w:spacing w:line="240" w:lineRule="auto"/>
        <w:ind w:left="720" w:firstLine="72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THE DEPRESSION (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FALL 2018)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Alegreya" w:cs="Alegreya" w:eastAsia="Alegreya" w:hAnsi="Alegreya"/>
          <w:i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ab/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RADIO PROJECT 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 xml:space="preserve">(</w:t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STATE COLLEGE, PA 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Created a one minute informational wrap on the topic of depression.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Edited wrap with adobe audition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Interviewed professionals for their input </w:t>
      </w:r>
    </w:p>
    <w:p w:rsidR="00000000" w:rsidDel="00000000" w:rsidP="00000000" w:rsidRDefault="00000000" w:rsidRPr="00000000" w14:paraId="00000022">
      <w:pPr>
        <w:spacing w:line="240" w:lineRule="auto"/>
        <w:ind w:left="720" w:firstLine="72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BLEND TW      (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FALL 2017- SPRING 2017)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legreya" w:cs="Alegreya" w:eastAsia="Alegreya" w:hAnsi="Alegreya"/>
          <w:i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ab/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WRITING INTERN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NEW YORK, NY)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Interviewed and wrote stories about people’s  lives based on series of controversial topics. (</w:t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Immigration, mental health ,etc)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Website: https://blendtw.com/category/immigrant/#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EMPLOYMENT:</w:t>
        <w:tab/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ab/>
        <w:t xml:space="preserve">Puzzle Break/ Game Host  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(Summer 2019)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2880" w:hanging="36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Assist Customers while they play the games.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2880" w:hanging="360"/>
        <w:jc w:val="both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Interact with customers by helping them when questions are being asked or clues are being offered in the game.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ab/>
        <w:t xml:space="preserve">Penn State University/ Barnes and Noble Cashier 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(Fall 2018- Spring 2019)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line="240" w:lineRule="auto"/>
        <w:ind w:left="2880" w:hanging="36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Check out customers products while taking full time classes.</w:t>
      </w:r>
    </w:p>
    <w:p w:rsidR="00000000" w:rsidDel="00000000" w:rsidP="00000000" w:rsidRDefault="00000000" w:rsidRPr="00000000" w14:paraId="0000002D">
      <w:pPr>
        <w:spacing w:line="240" w:lineRule="auto"/>
        <w:ind w:left="720" w:firstLine="72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Kmart  Ladies  Department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/ </w:t>
      </w:r>
      <w:r w:rsidDel="00000000" w:rsidR="00000000" w:rsidRPr="00000000">
        <w:rPr>
          <w:rFonts w:ascii="Alegreya" w:cs="Alegreya" w:eastAsia="Alegreya" w:hAnsi="Alegreya"/>
          <w:i w:val="1"/>
          <w:sz w:val="20"/>
          <w:szCs w:val="20"/>
          <w:rtl w:val="0"/>
        </w:rPr>
        <w:t xml:space="preserve">Ladies Sales Associate 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( 2015-2017)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Work 15+ hours each week over a two-year period while taking full-time classes and then re-working over summer breaks.</w:t>
      </w:r>
    </w:p>
    <w:p w:rsidR="00000000" w:rsidDel="00000000" w:rsidP="00000000" w:rsidRDefault="00000000" w:rsidRPr="00000000" w14:paraId="0000002F">
      <w:pPr>
        <w:spacing w:line="276" w:lineRule="auto"/>
        <w:ind w:left="720" w:firstLine="720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 w:firstLine="72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Fonts w:ascii="Alegreya" w:cs="Alegreya" w:eastAsia="Alegreya" w:hAnsi="Alegreya"/>
          <w:b w:val="1"/>
          <w:sz w:val="20"/>
          <w:szCs w:val="20"/>
          <w:rtl w:val="0"/>
        </w:rPr>
        <w:t xml:space="preserve">SKILLS:</w:t>
      </w: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 Final Cut Pro,  Adobe Premiere,  Adobe Audition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Producing content on social media 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Leadership, Presentation, Organization, Time Management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line="240" w:lineRule="auto"/>
        <w:ind w:left="2880" w:hanging="360"/>
        <w:rPr>
          <w:rFonts w:ascii="Alegreya" w:cs="Alegreya" w:eastAsia="Alegreya" w:hAnsi="Alegreya"/>
          <w:sz w:val="20"/>
          <w:szCs w:val="20"/>
          <w:u w:val="none"/>
        </w:rPr>
      </w:pPr>
      <w:r w:rsidDel="00000000" w:rsidR="00000000" w:rsidRPr="00000000">
        <w:rPr>
          <w:rFonts w:ascii="Alegreya" w:cs="Alegreya" w:eastAsia="Alegreya" w:hAnsi="Alegreya"/>
          <w:sz w:val="20"/>
          <w:szCs w:val="20"/>
          <w:rtl w:val="0"/>
        </w:rPr>
        <w:t xml:space="preserve">Teamwork,  Flexibility/Adaptability,  Willingness to Learn and Communication</w:t>
      </w:r>
    </w:p>
    <w:p w:rsidR="00000000" w:rsidDel="00000000" w:rsidP="00000000" w:rsidRDefault="00000000" w:rsidRPr="00000000" w14:paraId="00000035">
      <w:pPr>
        <w:spacing w:line="240" w:lineRule="auto"/>
        <w:ind w:left="1080" w:firstLine="540"/>
        <w:jc w:val="both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080" w:firstLine="540"/>
        <w:rPr>
          <w:rFonts w:ascii="Alegreya" w:cs="Alegreya" w:eastAsia="Alegreya" w:hAnsi="Alegrey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Alegreya" w:cs="Alegreya" w:eastAsia="Alegreya" w:hAnsi="Alegrey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3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legrey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emeral9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-regular.ttf"/><Relationship Id="rId2" Type="http://schemas.openxmlformats.org/officeDocument/2006/relationships/font" Target="fonts/Alegreya-bold.ttf"/><Relationship Id="rId3" Type="http://schemas.openxmlformats.org/officeDocument/2006/relationships/font" Target="fonts/Alegreya-italic.ttf"/><Relationship Id="rId4" Type="http://schemas.openxmlformats.org/officeDocument/2006/relationships/font" Target="fonts/Alegrey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