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EFD49" w14:textId="77777777" w:rsidR="009861AF" w:rsidRPr="00D97CA4" w:rsidRDefault="00D461F1">
      <w:pPr>
        <w:rPr>
          <w:rFonts w:ascii="Times" w:hAnsi="Times" w:cs="Arial"/>
        </w:rPr>
      </w:pPr>
      <w:r w:rsidRPr="00D97CA4">
        <w:rPr>
          <w:rFonts w:ascii="Times" w:hAnsi="Times" w:cs="Arial"/>
        </w:rPr>
        <w:t>Marissa Sanna</w:t>
      </w:r>
      <w:bookmarkStart w:id="0" w:name="_GoBack"/>
      <w:bookmarkEnd w:id="0"/>
    </w:p>
    <w:p w14:paraId="7417CF3B" w14:textId="77777777" w:rsidR="00D461F1" w:rsidRPr="00D97CA4" w:rsidRDefault="00D461F1">
      <w:pPr>
        <w:rPr>
          <w:rFonts w:ascii="Times" w:hAnsi="Times" w:cs="Arial"/>
        </w:rPr>
      </w:pPr>
      <w:r w:rsidRPr="00D97CA4">
        <w:rPr>
          <w:rFonts w:ascii="Times" w:hAnsi="Times" w:cs="Arial"/>
        </w:rPr>
        <w:t>DC Program Application</w:t>
      </w:r>
    </w:p>
    <w:p w14:paraId="5075F1FC" w14:textId="77777777" w:rsidR="00D461F1" w:rsidRPr="00D97CA4" w:rsidRDefault="00D461F1" w:rsidP="00D461F1">
      <w:pPr>
        <w:spacing w:line="480" w:lineRule="auto"/>
        <w:rPr>
          <w:rFonts w:ascii="Times" w:hAnsi="Times" w:cs="Arial"/>
        </w:rPr>
      </w:pPr>
      <w:r w:rsidRPr="00D97CA4">
        <w:rPr>
          <w:rFonts w:ascii="Times" w:hAnsi="Times" w:cs="Arial"/>
        </w:rPr>
        <w:t>September 17, 2019</w:t>
      </w:r>
    </w:p>
    <w:p w14:paraId="57D12B95" w14:textId="77777777" w:rsidR="00D461F1" w:rsidRPr="00D97CA4" w:rsidRDefault="00D461F1" w:rsidP="00D461F1">
      <w:pPr>
        <w:spacing w:line="480" w:lineRule="auto"/>
        <w:ind w:firstLine="720"/>
        <w:rPr>
          <w:rFonts w:ascii="Times" w:hAnsi="Times" w:cs="Arial"/>
        </w:rPr>
      </w:pPr>
      <w:r w:rsidRPr="00D97CA4">
        <w:rPr>
          <w:rFonts w:ascii="Times" w:hAnsi="Times" w:cs="Arial"/>
        </w:rPr>
        <w:t xml:space="preserve">By the beginning of high school, I knew that I wanted to pursue a career in activism or public advocacy. I volunteered with a variety of organizations performing a variety of services. At the same time, I was fostering my love of film, especially documentaries. I began my career at Penn State with a double major in Film and Political Science, but in the past year I have shifted to a focus on Women’s Studies instead of Political Science. </w:t>
      </w:r>
      <w:r w:rsidR="005A1E67" w:rsidRPr="00D97CA4">
        <w:rPr>
          <w:rFonts w:ascii="Times" w:hAnsi="Times" w:cs="Arial"/>
        </w:rPr>
        <w:t>Nonetheless, I still want to do something in the field of advocacy.</w:t>
      </w:r>
    </w:p>
    <w:p w14:paraId="0E81E792" w14:textId="77777777" w:rsidR="005A1E67" w:rsidRPr="00D97CA4" w:rsidRDefault="005A1E67" w:rsidP="00D066A1">
      <w:pPr>
        <w:spacing w:line="480" w:lineRule="auto"/>
        <w:ind w:firstLine="720"/>
        <w:rPr>
          <w:rFonts w:ascii="Times" w:hAnsi="Times" w:cs="Arial"/>
        </w:rPr>
      </w:pPr>
      <w:r w:rsidRPr="00D97CA4">
        <w:rPr>
          <w:rFonts w:ascii="Times" w:hAnsi="Times" w:cs="Arial"/>
        </w:rPr>
        <w:t xml:space="preserve">If accepted to the program, I hope to figure out a more concise view of what I want to do with my life after college. </w:t>
      </w:r>
      <w:r w:rsidR="00A353CC" w:rsidRPr="00D97CA4">
        <w:rPr>
          <w:rFonts w:ascii="Times" w:hAnsi="Times" w:cs="Arial"/>
        </w:rPr>
        <w:t xml:space="preserve">Politics are my passion, but entertainment is something I can see myself doing as a lifetime career. </w:t>
      </w:r>
      <w:r w:rsidR="00D066A1" w:rsidRPr="00D97CA4">
        <w:rPr>
          <w:rFonts w:ascii="Times" w:hAnsi="Times" w:cs="Arial"/>
        </w:rPr>
        <w:t xml:space="preserve">My first goal is to figure out what type of positions are offered in terms of political media. As of now, I don’t think I want to work for a network (i.e. CNN or Fox News), but I would like to at least try my hand creating content for a non-profit organization or something in that realm. </w:t>
      </w:r>
      <w:r w:rsidR="00086F4E" w:rsidRPr="00D97CA4">
        <w:rPr>
          <w:rFonts w:ascii="Times" w:hAnsi="Times" w:cs="Arial"/>
        </w:rPr>
        <w:t>I have pretty extensive experience with producing social media</w:t>
      </w:r>
      <w:r w:rsidR="00D066A1" w:rsidRPr="00D97CA4">
        <w:rPr>
          <w:rFonts w:ascii="Times" w:hAnsi="Times" w:cs="Arial"/>
        </w:rPr>
        <w:t xml:space="preserve"> </w:t>
      </w:r>
      <w:r w:rsidR="00086F4E" w:rsidRPr="00D97CA4">
        <w:rPr>
          <w:rFonts w:ascii="Times" w:hAnsi="Times" w:cs="Arial"/>
        </w:rPr>
        <w:t xml:space="preserve">for a variety of organizations: theatre productions, online magazines, and two departments of the Pennsylvania state government. I want to apply this knowledge to the creation of videos specifically for social media, for non-profits or advocacy organizations. </w:t>
      </w:r>
    </w:p>
    <w:p w14:paraId="289D89DB" w14:textId="77777777" w:rsidR="008E402D" w:rsidRPr="00D97CA4" w:rsidRDefault="00CB7C48" w:rsidP="008E402D">
      <w:pPr>
        <w:spacing w:line="480" w:lineRule="auto"/>
        <w:ind w:firstLine="720"/>
        <w:rPr>
          <w:rFonts w:ascii="Times" w:hAnsi="Times" w:cs="Arial"/>
        </w:rPr>
      </w:pPr>
      <w:r w:rsidRPr="00D97CA4">
        <w:rPr>
          <w:rFonts w:ascii="Times" w:hAnsi="Times" w:cs="Arial"/>
        </w:rPr>
        <w:t xml:space="preserve">My experience with entertainment has largely aligned with my time at Penn State. Through production classes and extracurriculars, I have explored my passion for creative pursuits. My favorite thing to do is edit videos and footage, which definitely ties into my social media experience. </w:t>
      </w:r>
      <w:r w:rsidR="008E402D" w:rsidRPr="00D97CA4">
        <w:rPr>
          <w:rFonts w:ascii="Times" w:hAnsi="Times" w:cs="Arial"/>
        </w:rPr>
        <w:t xml:space="preserve">I am trying, through work in and out of class and the D.C. Program, to find where I fit in between political and entertaining. Ultimately, I think I would like to have a part in </w:t>
      </w:r>
      <w:r w:rsidR="008E402D" w:rsidRPr="00D97CA4">
        <w:rPr>
          <w:rFonts w:ascii="Times" w:hAnsi="Times" w:cs="Arial"/>
        </w:rPr>
        <w:lastRenderedPageBreak/>
        <w:t xml:space="preserve">creating empathetic, human media that doesn’t sacrifice quality in an attempt to pander to the masses. </w:t>
      </w:r>
    </w:p>
    <w:p w14:paraId="3EBE6AC7" w14:textId="77777777" w:rsidR="00D066A1" w:rsidRPr="00D97CA4" w:rsidRDefault="008E402D" w:rsidP="008E402D">
      <w:pPr>
        <w:spacing w:line="480" w:lineRule="auto"/>
        <w:ind w:firstLine="720"/>
        <w:rPr>
          <w:rFonts w:ascii="Times" w:hAnsi="Times" w:cs="Arial"/>
        </w:rPr>
      </w:pPr>
      <w:r w:rsidRPr="00D97CA4">
        <w:rPr>
          <w:rFonts w:ascii="Times" w:hAnsi="Times" w:cs="Arial"/>
        </w:rPr>
        <w:t xml:space="preserve">In applying for this program, I want to have a chance at functioning in a larger city in a faster environment than those that I have previously experienced. I bring a lot of creativity to the table, as well as a unique perspective on current events. I have experience writing comedy, but I also have experience writing professionally, with articles and press releases. I am in touch with many thriving subcultures: I have surrounded myself with artists, musicians, and activists since a young age. Some more concrete skills I have include an understanding of most social media platforms, attention to detail, and strong organization skills, which is pretty rare among creative-types. I take a lot of pride in creating high-quality content, and I put my heart into everything I work on. </w:t>
      </w:r>
    </w:p>
    <w:p w14:paraId="2A13346D" w14:textId="77777777" w:rsidR="00CB7C48" w:rsidRPr="00D97CA4" w:rsidRDefault="008E402D" w:rsidP="001A7B05">
      <w:pPr>
        <w:spacing w:line="480" w:lineRule="auto"/>
        <w:ind w:firstLine="720"/>
        <w:rPr>
          <w:rFonts w:ascii="Times" w:hAnsi="Times" w:cs="Arial"/>
        </w:rPr>
      </w:pPr>
      <w:r w:rsidRPr="00D97CA4">
        <w:rPr>
          <w:rFonts w:ascii="Times" w:hAnsi="Times" w:cs="Arial"/>
        </w:rPr>
        <w:t xml:space="preserve">As I mentioned previously, I would love to intern with a nonprofit or an advocacy organization. I have experience campaigning with Planned Parenthood, and the causes they speak up for are really important to me. In this vein, I would welcome any opportunity with a human rights group. The ACLU, the SPLC, and the Human Rights Campaign are just a few places that I’ve been looking into. </w:t>
      </w:r>
      <w:r w:rsidR="001A7B05" w:rsidRPr="00D97CA4">
        <w:rPr>
          <w:rFonts w:ascii="Times" w:hAnsi="Times" w:cs="Arial"/>
        </w:rPr>
        <w:t>On the complete opposite end of the spectrum, I want to explore opportunities with small film studios.</w:t>
      </w:r>
      <w:r w:rsidRPr="00D97CA4">
        <w:rPr>
          <w:rFonts w:ascii="Times" w:hAnsi="Times" w:cs="Arial"/>
        </w:rPr>
        <w:t xml:space="preserve"> </w:t>
      </w:r>
      <w:r w:rsidR="001A7B05" w:rsidRPr="00D97CA4">
        <w:rPr>
          <w:rFonts w:ascii="Times" w:hAnsi="Times" w:cs="Arial"/>
        </w:rPr>
        <w:t>My most niche media-related interest is public access TV, as I admire the creativity and guts it takes to get involved with local television, but I also understand that it’s a relatively small market.</w:t>
      </w:r>
    </w:p>
    <w:p w14:paraId="3DCF1529" w14:textId="6BEB68DC" w:rsidR="00D97CA4" w:rsidRPr="00D97CA4" w:rsidRDefault="001A7B05" w:rsidP="001A7B05">
      <w:pPr>
        <w:spacing w:line="480" w:lineRule="auto"/>
        <w:ind w:firstLine="720"/>
        <w:rPr>
          <w:rFonts w:ascii="Times" w:hAnsi="Times" w:cs="Arial"/>
        </w:rPr>
      </w:pPr>
      <w:r w:rsidRPr="00D97CA4">
        <w:rPr>
          <w:rFonts w:ascii="Times" w:hAnsi="Times" w:cs="Arial"/>
        </w:rPr>
        <w:t xml:space="preserve">In short, I feel that a semester in D.C. could help me determine where I want to go after college. It could also assist me in streamlining the courses I take in my final semesters. I am excited to jump into the myriad opportunities available in the capital! </w:t>
      </w:r>
    </w:p>
    <w:p w14:paraId="4122ADB1" w14:textId="77777777" w:rsidR="00D97CA4" w:rsidRPr="00D97CA4" w:rsidRDefault="00D97CA4">
      <w:pPr>
        <w:rPr>
          <w:rFonts w:ascii="Times" w:hAnsi="Times" w:cs="Arial"/>
        </w:rPr>
      </w:pPr>
      <w:r w:rsidRPr="00D97CA4">
        <w:rPr>
          <w:rFonts w:ascii="Times" w:hAnsi="Times" w:cs="Arial"/>
        </w:rPr>
        <w:br w:type="page"/>
      </w:r>
    </w:p>
    <w:p w14:paraId="6A6E3D2F" w14:textId="77777777" w:rsidR="00D97CA4" w:rsidRPr="00D97CA4" w:rsidRDefault="00D97CA4" w:rsidP="00D97CA4">
      <w:pPr>
        <w:spacing w:line="480" w:lineRule="auto"/>
        <w:rPr>
          <w:rFonts w:ascii="Times" w:hAnsi="Times" w:cs="Times New Roman"/>
        </w:rPr>
      </w:pPr>
      <w:r w:rsidRPr="00D97CA4">
        <w:rPr>
          <w:rFonts w:ascii="Times" w:hAnsi="Times" w:cs="Times New Roman"/>
        </w:rPr>
        <w:lastRenderedPageBreak/>
        <w:t>Marissa Sanna</w:t>
      </w:r>
    </w:p>
    <w:p w14:paraId="222E24C5" w14:textId="77777777" w:rsidR="00D97CA4" w:rsidRPr="00D97CA4" w:rsidRDefault="00D97CA4" w:rsidP="00D97CA4">
      <w:pPr>
        <w:spacing w:line="480" w:lineRule="auto"/>
        <w:rPr>
          <w:rFonts w:ascii="Times" w:hAnsi="Times" w:cs="Times New Roman"/>
        </w:rPr>
      </w:pPr>
      <w:r w:rsidRPr="00D97CA4">
        <w:rPr>
          <w:rFonts w:ascii="Times" w:hAnsi="Times" w:cs="Times New Roman"/>
        </w:rPr>
        <w:t>COMM 333</w:t>
      </w:r>
    </w:p>
    <w:p w14:paraId="5F45543C" w14:textId="77777777" w:rsidR="00D97CA4" w:rsidRPr="00D97CA4" w:rsidRDefault="00D97CA4" w:rsidP="00D97CA4">
      <w:pPr>
        <w:spacing w:line="480" w:lineRule="auto"/>
        <w:rPr>
          <w:rFonts w:ascii="Times" w:hAnsi="Times" w:cs="Times New Roman"/>
        </w:rPr>
      </w:pPr>
      <w:r w:rsidRPr="00D97CA4">
        <w:rPr>
          <w:rFonts w:ascii="Times" w:hAnsi="Times" w:cs="Times New Roman"/>
        </w:rPr>
        <w:t>Kevin Hagopian</w:t>
      </w:r>
    </w:p>
    <w:p w14:paraId="01BD6442" w14:textId="77777777" w:rsidR="00D97CA4" w:rsidRPr="00D97CA4" w:rsidRDefault="00D97CA4" w:rsidP="00D97CA4">
      <w:pPr>
        <w:spacing w:line="480" w:lineRule="auto"/>
        <w:rPr>
          <w:rFonts w:ascii="Times" w:hAnsi="Times" w:cs="Times New Roman"/>
        </w:rPr>
      </w:pPr>
      <w:r w:rsidRPr="00D97CA4">
        <w:rPr>
          <w:rFonts w:ascii="Times" w:hAnsi="Times" w:cs="Times New Roman"/>
        </w:rPr>
        <w:t>Cléo from 1962 to 2019</w:t>
      </w:r>
    </w:p>
    <w:p w14:paraId="59BBDF03" w14:textId="77777777" w:rsidR="00D97CA4" w:rsidRPr="00D97CA4" w:rsidRDefault="00D97CA4" w:rsidP="00D97CA4">
      <w:pPr>
        <w:spacing w:line="480" w:lineRule="auto"/>
        <w:rPr>
          <w:rFonts w:ascii="Times" w:hAnsi="Times" w:cs="Times New Roman"/>
        </w:rPr>
      </w:pPr>
      <w:r w:rsidRPr="00D97CA4">
        <w:rPr>
          <w:rFonts w:ascii="Times" w:hAnsi="Times" w:cs="Times New Roman"/>
        </w:rPr>
        <w:t>May 1, 2019</w:t>
      </w:r>
    </w:p>
    <w:p w14:paraId="17676849" w14:textId="77777777" w:rsidR="00D97CA4" w:rsidRPr="00D97CA4" w:rsidRDefault="00D97CA4" w:rsidP="00D97CA4">
      <w:pPr>
        <w:spacing w:line="480" w:lineRule="auto"/>
        <w:jc w:val="center"/>
        <w:rPr>
          <w:rFonts w:ascii="Times" w:hAnsi="Times" w:cs="Times New Roman"/>
        </w:rPr>
      </w:pPr>
      <w:r w:rsidRPr="00D97CA4">
        <w:rPr>
          <w:rFonts w:ascii="Times" w:hAnsi="Times" w:cs="Times New Roman"/>
          <w:i/>
        </w:rPr>
        <w:t>Cléo</w:t>
      </w:r>
      <w:r w:rsidRPr="00D97CA4">
        <w:rPr>
          <w:rFonts w:ascii="Times" w:hAnsi="Times" w:cs="Times New Roman"/>
        </w:rPr>
        <w:t xml:space="preserve"> from 1962 to 2019</w:t>
      </w:r>
    </w:p>
    <w:p w14:paraId="75187C1A" w14:textId="77777777" w:rsidR="00D97CA4" w:rsidRPr="00D97CA4" w:rsidRDefault="00D97CA4" w:rsidP="00D97CA4">
      <w:pPr>
        <w:spacing w:line="480" w:lineRule="auto"/>
        <w:ind w:firstLine="720"/>
        <w:rPr>
          <w:rFonts w:ascii="Times" w:hAnsi="Times" w:cs="Times New Roman"/>
        </w:rPr>
      </w:pPr>
      <w:r w:rsidRPr="00D97CA4">
        <w:rPr>
          <w:rFonts w:ascii="Times" w:hAnsi="Times" w:cs="Times New Roman"/>
          <w:i/>
        </w:rPr>
        <w:t>Cléo from 5 to 7</w:t>
      </w:r>
      <w:r w:rsidRPr="00D97CA4">
        <w:rPr>
          <w:rFonts w:ascii="Times" w:hAnsi="Times" w:cs="Times New Roman"/>
        </w:rPr>
        <w:t xml:space="preserve"> is a 1962 film directed by Left Bank/New Wave filmmaker Agnès Varda. It follows two hours in a pop singer’s life as she waits for the results of a medical exam. The results could change her life forever, but she goes about her day. It is edited in a strange, innovative way, and the mise-en-scène is incredibly precise. It also shows how authorship in the cinema evolved, and it reflects multiple social issues. </w:t>
      </w:r>
    </w:p>
    <w:p w14:paraId="475DEB81" w14:textId="77777777" w:rsidR="00D97CA4" w:rsidRPr="00D97CA4" w:rsidRDefault="00D97CA4" w:rsidP="00D97CA4">
      <w:pPr>
        <w:spacing w:line="480" w:lineRule="auto"/>
        <w:ind w:firstLine="720"/>
        <w:rPr>
          <w:rFonts w:ascii="Times" w:hAnsi="Times" w:cs="Times New Roman"/>
        </w:rPr>
      </w:pPr>
      <w:r w:rsidRPr="00D97CA4">
        <w:rPr>
          <w:rFonts w:ascii="Times" w:hAnsi="Times" w:cs="Times New Roman"/>
        </w:rPr>
        <w:t xml:space="preserve">At age 34, Agnès Varda released her second feature film. </w:t>
      </w:r>
      <w:r w:rsidRPr="00D97CA4">
        <w:rPr>
          <w:rFonts w:ascii="Times" w:hAnsi="Times" w:cs="Times New Roman"/>
          <w:i/>
        </w:rPr>
        <w:t>Cléo from 5 to 7</w:t>
      </w:r>
      <w:r w:rsidRPr="00D97CA4">
        <w:rPr>
          <w:rFonts w:ascii="Times" w:hAnsi="Times" w:cs="Times New Roman"/>
        </w:rPr>
        <w:t xml:space="preserve"> secured Varda’s place in film history as a visionary artist of the cinema. Varda had started her career eight years earlier, producing short film </w:t>
      </w:r>
      <w:r w:rsidRPr="00D97CA4">
        <w:rPr>
          <w:rFonts w:ascii="Times" w:hAnsi="Times" w:cs="Times New Roman"/>
          <w:i/>
        </w:rPr>
        <w:t>La Pointe courte</w:t>
      </w:r>
      <w:r w:rsidRPr="00D97CA4">
        <w:rPr>
          <w:rFonts w:ascii="Times" w:hAnsi="Times" w:cs="Times New Roman"/>
        </w:rPr>
        <w:t xml:space="preserve"> after the passage of a 1953 aid law in France that provided monetary provisions for filmmakers (Bordwell and Thompson 342).  A standout among French new wave films, </w:t>
      </w:r>
      <w:r w:rsidRPr="00D97CA4">
        <w:rPr>
          <w:rFonts w:ascii="Times" w:hAnsi="Times" w:cs="Times New Roman"/>
          <w:i/>
        </w:rPr>
        <w:t>Cléo</w:t>
      </w:r>
      <w:r w:rsidRPr="00D97CA4">
        <w:rPr>
          <w:rFonts w:ascii="Times" w:hAnsi="Times" w:cs="Times New Roman"/>
        </w:rPr>
        <w:t xml:space="preserve"> was a rare film that gave an in-depth perspective of the life of French women. It follows a two-hour period of main character Cléo’s life as she anxiously awaits the results of a medical exam. In her mind, this test will tell her whether she lives or dies. Nonetheless, through twelve “chapters” and ninety minutes, she moves through her day, tending to her lover, rehearsing new music with her colleagues, and visiting a friend. Through the movie, no judgements of Cléo’s character are made by Varda, and the only perception of her character are provided by her own thoughts and the thoughts of others around her. Socially, Cléo’s experience as a woman translates across boundaries of class, geography, </w:t>
      </w:r>
      <w:r w:rsidRPr="00D97CA4">
        <w:rPr>
          <w:rFonts w:ascii="Times" w:hAnsi="Times" w:cs="Times New Roman"/>
        </w:rPr>
        <w:lastRenderedPageBreak/>
        <w:t xml:space="preserve">and time. Although her life is quite lavish compared to American perceptions of an “average” lifestyle, she is nonetheless deeply affected and oppressed by the men in her life. Varda’s distinctive visual style further realized the film’s success, and it also fit into the industrial narrative of auteurship, one which Varda perfectly exemplifies. </w:t>
      </w:r>
    </w:p>
    <w:p w14:paraId="792089A7" w14:textId="77777777" w:rsidR="00D97CA4" w:rsidRPr="00D97CA4" w:rsidRDefault="00D97CA4" w:rsidP="00D97CA4">
      <w:pPr>
        <w:spacing w:line="480" w:lineRule="auto"/>
        <w:ind w:firstLine="720"/>
        <w:rPr>
          <w:rFonts w:ascii="Times" w:hAnsi="Times" w:cs="Times New Roman"/>
        </w:rPr>
      </w:pPr>
      <w:r w:rsidRPr="00D97CA4">
        <w:rPr>
          <w:rFonts w:ascii="Times" w:hAnsi="Times" w:cs="Times New Roman"/>
        </w:rPr>
        <w:t xml:space="preserve">One of </w:t>
      </w:r>
      <w:r w:rsidRPr="00D97CA4">
        <w:rPr>
          <w:rFonts w:ascii="Times" w:hAnsi="Times" w:cs="Times New Roman"/>
          <w:i/>
        </w:rPr>
        <w:t>Cléo</w:t>
      </w:r>
      <w:r w:rsidRPr="00D97CA4">
        <w:rPr>
          <w:rFonts w:ascii="Times" w:hAnsi="Times" w:cs="Times New Roman"/>
        </w:rPr>
        <w:t xml:space="preserve">’s most important features is its cinematic form. Mise-en-scène, especially, defines the entire film. Mise-en-scène, according to David Bordwell and Kristin Thompson, is “the elements placed in front of the camera to be [filmed]: the settings and props, lighting, costumes and makeup, and figure behavior” (726). Varda uses setting to her advantage, and her concept of physical space defines the mood of many shots. Cléo’s apartment, for example, includes an upstairs that is set up much like a studio apartment. However, much like many Parisian apartments in the 1960s, the area is sparsely decorated, bright, airy. It is indicative of the room being Cléo’s own, individual area, her safe space. A sharp contrast to this ideal is visible in moments of discomfort for the central character. In the first café scene, she is seen eavesdropping on a couple’s argument. In the same café, she is brought to tears by her own stress. The entire scene exhibits the place as bustling and crowded, much unlike the sanctity of Cléo’s apartment. She later visits another café, and is once again upset by both the chaotic environment and the lack of attention she receives from fellow patrons when she plays her own music on a jukebox. Varda’s unique, deliberate spacing of various places in the film show her grasp of an individual style that helps the audience understand her work. </w:t>
      </w:r>
    </w:p>
    <w:p w14:paraId="704DCB0B" w14:textId="77777777" w:rsidR="00D97CA4" w:rsidRPr="00D97CA4" w:rsidRDefault="00D97CA4" w:rsidP="00D97CA4">
      <w:pPr>
        <w:spacing w:line="480" w:lineRule="auto"/>
        <w:ind w:firstLine="720"/>
        <w:rPr>
          <w:rFonts w:ascii="Times" w:hAnsi="Times" w:cs="Times New Roman"/>
        </w:rPr>
      </w:pPr>
      <w:r w:rsidRPr="00D97CA4">
        <w:rPr>
          <w:rFonts w:ascii="Times" w:hAnsi="Times" w:cs="Times New Roman"/>
        </w:rPr>
        <w:t xml:space="preserve">Costumes are another important part of mise-en-scène. Paris has been on the pulse of designer fashion since the very concept emerged: Rose Bertin was a dressmaker for Marie Antoinette before she opened her own (incredibly successful) clothing store in Paris in the late 1790s (Stegemeyer). By the end of the 1950s, haute couture had become a booming industry in </w:t>
      </w:r>
      <w:r w:rsidRPr="00D97CA4">
        <w:rPr>
          <w:rFonts w:ascii="Times" w:hAnsi="Times" w:cs="Times New Roman"/>
        </w:rPr>
        <w:lastRenderedPageBreak/>
        <w:t xml:space="preserve">the city (“The 50s”). Haute couture is the expensive, cutting edge fashion made by high-end designers; Cléo wears clothing matching the silhouettes and fabric innovations of the time period. Although this attention to detail certainly cements Varda’s intellect, it does even more to provide insight into Cléo’s character. Throughout the film it becomes clear that she craves massive amounts of positive attention. She is obsessed with beauty, self-image, and the way other see her. Her fashion taste proves this. A specific scene highlighting this is the one in which Angèle and Cléo go hat shopping. Cléo tries on several hats, many that fit the seasonal climate </w:t>
      </w:r>
      <w:r w:rsidRPr="00D97CA4">
        <w:rPr>
          <w:rFonts w:ascii="Times" w:hAnsi="Times" w:cs="Times New Roman"/>
        </w:rPr>
        <w:sym w:font="Symbol" w:char="F02D"/>
      </w:r>
      <w:r w:rsidRPr="00D97CA4">
        <w:rPr>
          <w:rFonts w:ascii="Times" w:hAnsi="Times" w:cs="Times New Roman"/>
        </w:rPr>
        <w:t xml:space="preserve"> the film takes place in mid-June </w:t>
      </w:r>
      <w:r w:rsidRPr="00D97CA4">
        <w:rPr>
          <w:rFonts w:ascii="Times" w:hAnsi="Times" w:cs="Times New Roman"/>
        </w:rPr>
        <w:sym w:font="Symbol" w:char="F02D"/>
      </w:r>
      <w:r w:rsidRPr="00D97CA4">
        <w:rPr>
          <w:rFonts w:ascii="Times" w:hAnsi="Times" w:cs="Times New Roman"/>
        </w:rPr>
        <w:t xml:space="preserve"> but she gravitates towards the small number of black accessories. Black is symbolic of grieving, and her attraction to black hats represents her desire to publicly express grieving for the perceived end of her own life. </w:t>
      </w:r>
    </w:p>
    <w:p w14:paraId="73735D1A" w14:textId="77777777" w:rsidR="00D97CA4" w:rsidRPr="00D97CA4" w:rsidRDefault="00D97CA4" w:rsidP="00D97CA4">
      <w:pPr>
        <w:spacing w:line="480" w:lineRule="auto"/>
        <w:ind w:firstLine="720"/>
        <w:rPr>
          <w:rFonts w:ascii="Times" w:hAnsi="Times" w:cs="Times New Roman"/>
        </w:rPr>
      </w:pPr>
      <w:r w:rsidRPr="00D97CA4">
        <w:rPr>
          <w:rFonts w:ascii="Times" w:hAnsi="Times" w:cs="Times New Roman"/>
          <w:i/>
        </w:rPr>
        <w:t>Cléo from 5 to 7</w:t>
      </w:r>
      <w:r w:rsidRPr="00D97CA4">
        <w:rPr>
          <w:rFonts w:ascii="Times" w:hAnsi="Times" w:cs="Times New Roman"/>
        </w:rPr>
        <w:t xml:space="preserve"> cemented Agnès Varda’s position in film history with a film that maintains “exuberance” despite a “grim subject” (Bordwell and Thompson 403). She developed an individual style that lent itself well to the film, something that would also be a hallmark of an industrial shift towards artisanship and authorship. Furthermore, her film captures social ideals of Paris in the 1960s by addressing institutions of male attention and oppression, as well as utilizing common upper class aesthetics of the time. Varda also includes precise mise-en-scène and innovative editing techniques that helped advance fellow directors’ techniques.</w:t>
      </w:r>
    </w:p>
    <w:p w14:paraId="5B4B1EDA" w14:textId="77777777" w:rsidR="001A7B05" w:rsidRPr="00D97CA4" w:rsidRDefault="001A7B05" w:rsidP="00D97CA4">
      <w:pPr>
        <w:spacing w:line="480" w:lineRule="auto"/>
        <w:rPr>
          <w:rFonts w:ascii="Times" w:hAnsi="Times" w:cs="Arial"/>
        </w:rPr>
      </w:pPr>
    </w:p>
    <w:sectPr w:rsidR="001A7B05" w:rsidRPr="00D97CA4" w:rsidSect="0011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A724D"/>
    <w:multiLevelType w:val="multilevel"/>
    <w:tmpl w:val="726C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F1"/>
    <w:rsid w:val="00086F4E"/>
    <w:rsid w:val="00110D2C"/>
    <w:rsid w:val="001A7B05"/>
    <w:rsid w:val="005A1E67"/>
    <w:rsid w:val="008E402D"/>
    <w:rsid w:val="00A353CC"/>
    <w:rsid w:val="00CB7C48"/>
    <w:rsid w:val="00D066A1"/>
    <w:rsid w:val="00D461F1"/>
    <w:rsid w:val="00D97CA4"/>
    <w:rsid w:val="00D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8034C"/>
  <w15:chartTrackingRefBased/>
  <w15:docId w15:val="{57FF3081-A600-3D48-8B2C-CCE8FB58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94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2019-09-17T14:47:00Z</dcterms:created>
  <dcterms:modified xsi:type="dcterms:W3CDTF">2019-09-18T20:34:00Z</dcterms:modified>
</cp:coreProperties>
</file>