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48.00000000000001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Emma D. Garber</w:t>
      </w:r>
    </w:p>
    <w:p w:rsidR="00000000" w:rsidDel="00000000" w:rsidP="00000000" w:rsidRDefault="00000000" w:rsidRPr="00000000" w14:paraId="00000002">
      <w:pPr>
        <w:spacing w:after="240" w:before="240" w:line="48.00000000000001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Phone: 804-240-7099/ E-mail: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edg5201@psu.edu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48.00000000000001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16136 Swallowtail Place, Midllothian, VA 23113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Hardworking public relations student seeking abroad 2023 fashion/social media internship with: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Strong written and verbal communication skills, proven social/ digital media experience (Instagram, Twitter, Tik Tok, Facebook, Canva, Basic Adobe Photoshop Skills), ability to work in teams and independently to meet deadlines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spacing w:after="240" w:before="240" w:line="48.00000000000001" w:lineRule="auto"/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Pennsylvania State University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University Park, PA</w:t>
      </w:r>
    </w:p>
    <w:p w:rsidR="00000000" w:rsidDel="00000000" w:rsidP="00000000" w:rsidRDefault="00000000" w:rsidRPr="00000000" w14:paraId="0000000A">
      <w:pPr>
        <w:spacing w:after="240" w:before="240" w:line="48.000000000000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Bellisario College of Communications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</w:t>
        <w:tab/>
        <w:tab/>
        <w:tab/>
        <w:tab/>
        <w:t xml:space="preserve">January of 2023 (early graduation)</w:t>
      </w:r>
    </w:p>
    <w:p w:rsidR="00000000" w:rsidDel="00000000" w:rsidP="00000000" w:rsidRDefault="00000000" w:rsidRPr="00000000" w14:paraId="0000000B">
      <w:pPr>
        <w:spacing w:after="240" w:before="240" w:line="48.000000000000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Bachelor of Arts in Advertising &amp; Public Relations ​</w:t>
        <w:tab/>
        <w:tab/>
        <w:t xml:space="preserve">GPA: 3.61</w:t>
      </w:r>
    </w:p>
    <w:p w:rsidR="00000000" w:rsidDel="00000000" w:rsidP="00000000" w:rsidRDefault="00000000" w:rsidRPr="00000000" w14:paraId="0000000C">
      <w:pPr>
        <w:spacing w:after="240" w:before="240" w:line="48.000000000000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Minor: Entrepreneurship &amp; Innovation </w:t>
        <w:tab/>
        <w:tab/>
        <w:tab/>
        <w:tab/>
        <w:t xml:space="preserve">Dean’s List 2/4 semesters </w:t>
      </w:r>
    </w:p>
    <w:p w:rsidR="00000000" w:rsidDel="00000000" w:rsidP="00000000" w:rsidRDefault="00000000" w:rsidRPr="00000000" w14:paraId="0000000D">
      <w:pPr>
        <w:spacing w:after="240" w:before="240" w:line="48.000000000000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Arts Etrepreneurship Cluster                                                                                                  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Campus Involvement: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Penn State Fashion Society, Valley Magazine, Photography Club, Crossfit Club, Sigma Sigma Sigma Soroity</w:t>
      </w:r>
    </w:p>
    <w:p w:rsidR="00000000" w:rsidDel="00000000" w:rsidP="00000000" w:rsidRDefault="00000000" w:rsidRPr="00000000" w14:paraId="0000000F">
      <w:pPr>
        <w:spacing w:after="240" w:before="240" w:line="48.000000000000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48.00000000000001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PUBLIC RELATIONS EXPERIENCE</w:t>
      </w:r>
    </w:p>
    <w:p w:rsidR="00000000" w:rsidDel="00000000" w:rsidP="00000000" w:rsidRDefault="00000000" w:rsidRPr="00000000" w14:paraId="00000011">
      <w:pPr>
        <w:spacing w:after="240" w:before="240" w:line="48.00000000000001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Clubs/ Organizations Positions -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State College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48.00000000000001" w:lineRule="auto"/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Assistant Recruitment Director for Tri Sigma Soroity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January 2022 - August 2022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spacing w:after="240" w:before="240" w:line="48.00000000000001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Managed PR, social media postings and created merchandise designs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spacing w:after="240" w:before="240" w:line="48.00000000000001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Recruited 92 new members resulting in a class of 221 total women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240" w:before="240" w:line="48.00000000000001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Participated in learning courses and retreats on diversity, inclusion, and safety </w:t>
      </w:r>
    </w:p>
    <w:p w:rsidR="00000000" w:rsidDel="00000000" w:rsidP="00000000" w:rsidRDefault="00000000" w:rsidRPr="00000000" w14:paraId="00000016">
      <w:pPr>
        <w:shd w:fill="ffffff" w:val="clear"/>
        <w:spacing w:before="240" w:line="48.00000000000001" w:lineRule="auto"/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 Representative &amp; Events for Penn State's Valley Magazine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January 2022 - Current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="48.00000000000001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Soul photographer in the public relations division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photographed original and promotional content for articles posted to social media to reach current and new audiences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hd w:fill="ffffff" w:val="clear"/>
        <w:spacing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Planned and coordinated events, decorations, sponsorships, activities, and give aways for staff and students involving fashion, self care, and PSU club and professor groups</w:t>
      </w:r>
    </w:p>
    <w:p w:rsidR="00000000" w:rsidDel="00000000" w:rsidP="00000000" w:rsidRDefault="00000000" w:rsidRPr="00000000" w14:paraId="0000001A">
      <w:pPr>
        <w:shd w:fill="ffffff" w:val="clear"/>
        <w:spacing w:before="24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Liason For Penn State Fashion Society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August 2022 - Current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hd w:fill="ffffff" w:val="clear"/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Engaged with students, professors, and local business to speek to our club about fashion, sustainability, &amp; entrepreneruship 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hd w:fill="ffffff" w:val="clear"/>
        <w:spacing w:before="0" w:before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Annual fashion show 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Job Experience</w:t>
      </w:r>
    </w:p>
    <w:p w:rsidR="00000000" w:rsidDel="00000000" w:rsidP="00000000" w:rsidRDefault="00000000" w:rsidRPr="00000000" w14:paraId="0000001E">
      <w:pPr>
        <w:shd w:fill="ffffff" w:val="clear"/>
        <w:spacing w:before="240" w:line="240" w:lineRule="auto"/>
        <w:ind w:left="28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Urban Outfitters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Sales Associate, May-August 2022, Richmond VA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before="24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Responsibilities include customer engagement, utilizing store technology, acting as a brand ambassador, creating positive store environment, and contributing to driving sales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BItter Sweet Boutique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Social Media Marketing Intern, June-August 2022, Richmond VA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Responsobilities include posting social media content and updates, sales associate shifts, clothing restock and pack and ship, in store keep up</w:t>
      </w:r>
    </w:p>
    <w:p w:rsidR="00000000" w:rsidDel="00000000" w:rsidP="00000000" w:rsidRDefault="00000000" w:rsidRPr="00000000" w14:paraId="00000022">
      <w:pPr>
        <w:shd w:fill="ffffff" w:val="clear"/>
        <w:spacing w:before="24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Harpers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Sales Associate, August 2022 - Current, State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hd w:fill="ffffff" w:val="clear"/>
        <w:spacing w:before="24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Sell high end attire in a professional environment including mens suits, womens wear, and Penn State varsity club clothing</w:t>
      </w:r>
    </w:p>
    <w:p w:rsidR="00000000" w:rsidDel="00000000" w:rsidP="00000000" w:rsidRDefault="00000000" w:rsidRPr="00000000" w14:paraId="00000024">
      <w:pPr>
        <w:shd w:fill="ffffff" w:val="clear"/>
        <w:spacing w:before="24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My Own Business Venture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Entrepreneurship minor challenged its students to create a business venture from the ground up. My capstone project is a retail business that utilizes lenticular prints to design clothing that serves as moving art. View my website below for some project details along with more information in my video pitch.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spacing w:before="0" w:before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https://emmagarber01.wixsite.com/my-site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288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dg5201@psu.edu" TargetMode="External"/><Relationship Id="rId7" Type="http://schemas.openxmlformats.org/officeDocument/2006/relationships/hyperlink" Target="https://emmagarber01.wixsite.com/my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