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464F" w14:textId="1B447239" w:rsidR="00F229BE" w:rsidRPr="00F229BE" w:rsidRDefault="00F229BE" w:rsidP="00F229BE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 a now junior in college, gaining real work experience in my desired field is a necessary step towards completing my career goals. Internships have helped me gain invaluable skills and work experience, especially those I have completed at PSU. At such a large school comes many opportunities, and I want to take advantage of as many that I can before I graduate.</w:t>
      </w:r>
      <w:r w:rsidR="00427671">
        <w:rPr>
          <w:rFonts w:ascii="Times New Roman" w:hAnsi="Times New Roman" w:cs="Times New Roman"/>
        </w:rPr>
        <w:t xml:space="preserve"> The Strategic Communication internship with Penn State Athletics places me in a live sports environment and tasks me with related assignments such as press conference media and operations management. I am excited to continue with this internship and explore the projects I come across to enhance my communications skills.</w:t>
      </w:r>
    </w:p>
    <w:sectPr w:rsidR="00F229BE" w:rsidRPr="00F229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9BE"/>
    <w:rsid w:val="00261E61"/>
    <w:rsid w:val="00427671"/>
    <w:rsid w:val="00DC4E79"/>
    <w:rsid w:val="00F2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A579F"/>
  <w15:chartTrackingRefBased/>
  <w15:docId w15:val="{E02B33BE-772D-CA43-8654-CFAA2B34D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Ashleigh Gabrielle</dc:creator>
  <cp:keywords/>
  <dc:description/>
  <cp:lastModifiedBy>Webb, Ashleigh Gabrielle</cp:lastModifiedBy>
  <cp:revision>1</cp:revision>
  <dcterms:created xsi:type="dcterms:W3CDTF">2022-08-21T17:48:00Z</dcterms:created>
  <dcterms:modified xsi:type="dcterms:W3CDTF">2022-08-21T17:57:00Z</dcterms:modified>
</cp:coreProperties>
</file>