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Rubric: Describe your objectives in applying to this program, and explain what you hope to gain from your experience in Washington as well as what unique qualities or skills you bring to an internship sponsor. Please discuss internships that you would be interested in, emphasizing type rather than a specific organization.</w:t>
      </w:r>
    </w:p>
    <w:p w:rsidR="00000000" w:rsidDel="00000000" w:rsidP="00000000" w:rsidRDefault="00000000" w:rsidRPr="00000000" w14:paraId="00000002">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for the federal government in Washington D.C. has always been my ultimate goal ever since childhood. If I can assist the organization with my assets, where I work is not of concern, because this is where I am going to be upon graduating from law school. Earning this once-in-a-lifetime opportunity will not only be a goal met, but it will allow me to gain experience that will aid my future career in politics and law. Working there will help me get a lay of the land and help in understanding my surroundings better. In giving my time and extremely hard work ethic to the place where it is seen fit to put me, I will help this organization and the people around me grow. Making the government a more efficient process and completing jobs that need to be done is something that I have always wanted to do. Learning new things about the place where I work and how to function in my new workplace is very intriguing to me. </w:t>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don’t plan on leaving D.C. once I get there. I want to graduate from Penn State there and I have the credit amount to do it. I want to stay there and keep a steady job, whether it be the one offered to me by the program or one that I find working there. The idea that I could live, study, and work in D.C. is a very inspiring thought to me. I have wanted this ever since childhood and this offer will go a long way in my career. </w:t>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want to be a lawyer and specify in medical malpractice lawsuits. I also want to become a politician and D.C. is the best place to learn how to become one. My leadership skills are what I feel I hold most true to myself. I have an effect on the people working around me and I can make them want to be better and work harder to achieve a common goal. This will be applied to the job assigned to me in the best way possible. I am a fighter and I love to be in conflict and get myself out of it. This ability to always want to go toe to toe with the best has made me a better person. I want competition in my life to make sure that I always have my head in the game and am never in a position where I’m not prepared. To say that I am strategic is a massive understatement. I can’t go a minute without over-analyzing a situation and thinking steps ahead of every move I or anyone around me makes. To be strategic is what I will always have to do because it has a lot of pros when you are this way. You can be more prepared for what is to come and this will allow you to not be surprised when something happens.</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anywhere on Capitol Hill and doing the grunt work that is needed by the people who delegate it to me is something I daydream about. The job that I feel best suited for me is an entry-level position where I get to work in the legislative process. I know that that may be impossible to do but what I mean is that if that means I get my boss coffee and do all that he asks of me in a day and more, that is splendid. That way I know I helped make someone's life easier and made an impact no matter how small on the legislature. The type of job that I strive in is one with an extremely stressful work environment and it is required for you to keep composure in. It is in these environments I make myself grow into a better human. My ability to adapt quickly to any scenario and figure out a solution is what will get me to where I want to be in life. </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firstLine="720"/>
        <w:rPr/>
      </w:pPr>
      <w:r w:rsidDel="00000000" w:rsidR="00000000" w:rsidRPr="00000000">
        <w:rPr>
          <w:rtl w:val="0"/>
        </w:rPr>
      </w:r>
    </w:p>
    <w:p w:rsidR="00000000" w:rsidDel="00000000" w:rsidP="00000000" w:rsidRDefault="00000000" w:rsidRPr="00000000" w14:paraId="00000009">
      <w:pPr>
        <w:ind w:firstLine="720"/>
        <w:rPr/>
      </w:pPr>
      <w:r w:rsidDel="00000000" w:rsidR="00000000" w:rsidRPr="00000000">
        <w:rPr>
          <w:rtl w:val="0"/>
        </w:rPr>
      </w:r>
    </w:p>
    <w:p w:rsidR="00000000" w:rsidDel="00000000" w:rsidP="00000000" w:rsidRDefault="00000000" w:rsidRPr="00000000" w14:paraId="0000000A">
      <w:pPr>
        <w:ind w:firstLine="720"/>
        <w:rPr/>
      </w:pPr>
      <w:r w:rsidDel="00000000" w:rsidR="00000000" w:rsidRPr="00000000">
        <w:rPr>
          <w:rtl w:val="0"/>
        </w:rPr>
      </w:r>
    </w:p>
    <w:p w:rsidR="00000000" w:rsidDel="00000000" w:rsidP="00000000" w:rsidRDefault="00000000" w:rsidRPr="00000000" w14:paraId="0000000B">
      <w:pPr>
        <w:ind w:firstLine="720"/>
        <w:rPr/>
      </w:pPr>
      <w:r w:rsidDel="00000000" w:rsidR="00000000" w:rsidRPr="00000000">
        <w:rPr>
          <w:rtl w:val="0"/>
        </w:rPr>
      </w:r>
    </w:p>
    <w:p w:rsidR="00000000" w:rsidDel="00000000" w:rsidP="00000000" w:rsidRDefault="00000000" w:rsidRPr="00000000" w14:paraId="0000000C">
      <w:pPr>
        <w:ind w:firstLine="72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spacing w:line="240"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p>
    <w:p w:rsidR="00000000" w:rsidDel="00000000" w:rsidP="00000000" w:rsidRDefault="00000000" w:rsidRPr="00000000" w14:paraId="00000011">
      <w:pPr>
        <w:spacing w:line="240" w:lineRule="auto"/>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Universal Declaration of Human Rights</w:t>
      </w:r>
    </w:p>
    <w:p w:rsidR="00000000" w:rsidDel="00000000" w:rsidP="00000000" w:rsidRDefault="00000000" w:rsidRPr="00000000" w14:paraId="00000012">
      <w:pPr>
        <w:spacing w:line="240" w:lineRule="auto"/>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Ryan Kane</w:t>
      </w:r>
    </w:p>
    <w:p w:rsidR="00000000" w:rsidDel="00000000" w:rsidP="00000000" w:rsidRDefault="00000000" w:rsidRPr="00000000" w14:paraId="00000013">
      <w:pPr>
        <w:spacing w:line="240" w:lineRule="auto"/>
        <w:ind w:lef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240" w:lineRule="auto"/>
        <w:ind w:lef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after all, do universal human rights begin?”</w:t>
      </w:r>
    </w:p>
    <w:p w:rsidR="00000000" w:rsidDel="00000000" w:rsidP="00000000" w:rsidRDefault="00000000" w:rsidRPr="00000000" w14:paraId="00000015">
      <w:pPr>
        <w:spacing w:line="240" w:lineRule="auto"/>
        <w:ind w:left="1440"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-Eleanor Roosevelt</w:t>
      </w:r>
    </w:p>
    <w:p w:rsidR="00000000" w:rsidDel="00000000" w:rsidP="00000000" w:rsidRDefault="00000000" w:rsidRPr="00000000" w14:paraId="00000016">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24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document defines and describes all aspects of the broad spectrum the human rights issue presents. It goes through each specific issue and defines what is a human right. Human rights are related to unalienable rights that are described in the US Constitution saying “life, liberty, and the pursuit of happiness.” This gives 3 separate examples of what human rights are. The UDHR separates many different types of individual rights. With this there are many things that crossover between the 30 articles. This document was adopted by the United Nations General Assembly at its third session on 10 December 1948 in Paris, France. The document received 48 votes in favor of the 58 members at that time in the UN. It has become a binding part of customary international law. The document is debated and ruled on consistently due to the Declaration not being part of domestic law. The document was intended to promote the development of friendly relations between nations. It has a declaration to international law in many aspects that are global encompassing in each article. Every article acknowledges international law by making it specific to no country yet relevant to all. It is a set of rules that have many humanitarian ties. Almost 70 years ago the United Nations General Assembly adopted the Universal Declaration of Human Rights as a common human rights standard for all everyone, everywhere. It is one on the most landmark documents ever made in the general assembly and continues to prove it necessity. </w:t>
      </w:r>
    </w:p>
    <w:p w:rsidR="00000000" w:rsidDel="00000000" w:rsidP="00000000" w:rsidRDefault="00000000" w:rsidRPr="00000000" w14:paraId="00000018">
      <w:pPr>
        <w:spacing w:line="240" w:lineRule="auto"/>
        <w:ind w:left="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tab/>
        <w:t xml:space="preserve">Background</w:t>
      </w:r>
    </w:p>
    <w:p w:rsidR="00000000" w:rsidDel="00000000" w:rsidP="00000000" w:rsidRDefault="00000000" w:rsidRPr="00000000" w14:paraId="0000001A">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United Nations (UN) came into being in 1945, after the end of World War. The UN charter establishes 6 bodies in which this document pertained to the Economic and Social Council specifically. In this Council they made the United Nations Human Rights commission, which, under the chairmanship of Eleanor Roosevelt, saw to the creation of the UDHR. The Declaration was drafted by representatives of all regions of the world and encompassed all legal traditions. With these legal traditions came personalized interpretations that tailor to each country of what human rights are. The document is a listing of key civil, political, economic, social, and cultural rights. Formally adopted by the United Nations on December 10, 1948, it is the most universal human rights document in existence, outlining the thirty fundamental rights that form the basis for a democratic society. After this historic act was adopted, they called upon the member counties to endorse and publicize the text, but also “read and expounded principally in schools and other educational institutions, without distinction based on the political status of countries or territories.” (UN) The French jurist René Cassin was originally recognized as the principal author of the UDHR. On the contrary, no individual can claim ownership of this document, John Humphrey, a Canadian professor of law and the UN Secretariat’s Human Rights Director, authored its first draft. You cannot forget the contributions that were made from the current president at the time, Teddy Roosevelt. He was the one who could have shut down his wife and make things more difficult, but he chose to let Eleanor do what she was meant to do. Unlike the League of Nations, the United Nations incorporated the principle of respect for human rights into its Charter. This addition affirmed respect for human rights and for fundamental freedoms for all without regard to race, sex, language, or religion. </w:t>
      </w:r>
    </w:p>
    <w:p w:rsidR="00000000" w:rsidDel="00000000" w:rsidP="00000000" w:rsidRDefault="00000000" w:rsidRPr="00000000" w14:paraId="0000001C">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Universal Declaration is not a treaty, so it does not directly create legal obligations for countries. However, it is an expression of the fundamental values which are shared by all members of the international community. And it has had a profound influence on the development of international human rights law. Some argue this because countries have consistently invoked the Declaration for more than sixty years, it has become binding as a part of customary international law.</w:t>
      </w:r>
    </w:p>
    <w:p w:rsidR="00000000" w:rsidDel="00000000" w:rsidP="00000000" w:rsidRDefault="00000000" w:rsidRPr="00000000" w14:paraId="0000001D">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tab/>
        <w:t xml:space="preserve">Significance</w:t>
      </w:r>
    </w:p>
    <w:p w:rsidR="00000000" w:rsidDel="00000000" w:rsidP="00000000" w:rsidRDefault="00000000" w:rsidRPr="00000000" w14:paraId="0000001F">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Declaration has inspired more than 80 international conventions and treaties, as well as numerous regional conventions, and domestic laws. It has also been the catalyst for an expanding system of human rights protection for groups such as disabled people, indigenous peoples and women. The UDHR has been translated into more than 360 languages. In 2009, the Guinness Book of Records described the Declaration as the world's "Most Translated Document." Articles 3 through 21 outline civil and political rights, which include the right against torture, the right to an effective remedy for human rights violations, and the right to take part in government. Articles 22 through 27 detail economic, social, and cultural rights, such as the right to work, the right to form and to join trade unions, and the right to participate freely in the cultural life of the community. International Covenant on Civil and Political Rights with The International Covenant on Economic, Social and Cultural Rights both were both adopted in 1966. These 2 are important covenants make up, including the UDHR, the International Bill of Human Rights. The most powerful part of this document is the first sentence of article one that reads “All human beings are born free and equal in dignity and rights.” This is one sentence grasps all to see what we as a mankind have in common and that is we were born free. The UDHR is certainly not perfect, and yes, it can be argued that the document emphasizes individualism over community rights.  Does this really mean that human rights are not universal?  In their urge to promote the importance of cultural diversity and group rights, critics forget that all cultures are composed of individuals and regardless of our cultural upbringing there are no two people think exactly the same.</w:t>
      </w:r>
    </w:p>
    <w:p w:rsidR="00000000" w:rsidDel="00000000" w:rsidP="00000000" w:rsidRDefault="00000000" w:rsidRPr="00000000" w14:paraId="00000021">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Three quarters of all world states have endorsed the declaration with a ratification rate of 88%. International human rights law does not require western countries to change their behavior, while (in principle) it requires massive changes in the actions of most non-western countries. Many international lawyers believe that the Declaration forms part of customary international law and is a powerful tool in applying diplomatic and moral pressure to governments that violate any of its articles. It took 3 years to agree on a common vision. This means the first lady had been working on it for however longer than that, which is astonishing. H.V. Evatt, the president of the general assembly of the UN, stated that “It is the first occasion on which the organized community of nations has made a declaration of human rights and fundamental freedoms. Millions of people, men, women, and children all over the world, will turn for help and guidance and inspiration to this document.” (Evatt) </w:t>
      </w:r>
    </w:p>
    <w:p w:rsidR="00000000" w:rsidDel="00000000" w:rsidP="00000000" w:rsidRDefault="00000000" w:rsidRPr="00000000" w14:paraId="00000022">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w:t>
        <w:tab/>
        <w:t xml:space="preserve">Summary/main points of the 30 articles</w:t>
      </w:r>
    </w:p>
    <w:p w:rsidR="00000000" w:rsidDel="00000000" w:rsidP="00000000" w:rsidRDefault="00000000" w:rsidRPr="00000000" w14:paraId="00000024">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You are born with these rights </w:t>
      </w:r>
    </w:p>
    <w:p w:rsidR="00000000" w:rsidDel="00000000" w:rsidP="00000000" w:rsidRDefault="00000000" w:rsidRPr="00000000" w14:paraId="00000026">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touches on discrimination and the political basis of the argument</w:t>
      </w:r>
    </w:p>
    <w:p w:rsidR="00000000" w:rsidDel="00000000" w:rsidP="00000000" w:rsidRDefault="00000000" w:rsidRPr="00000000" w14:paraId="00000027">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the right to life, liberty and security of person.</w:t>
      </w:r>
    </w:p>
    <w:p w:rsidR="00000000" w:rsidDel="00000000" w:rsidP="00000000" w:rsidRDefault="00000000" w:rsidRPr="00000000" w14:paraId="00000028">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No slavery</w:t>
      </w:r>
    </w:p>
    <w:p w:rsidR="00000000" w:rsidDel="00000000" w:rsidP="00000000" w:rsidRDefault="00000000" w:rsidRPr="00000000" w14:paraId="00000029">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t xml:space="preserve">No torture</w:t>
      </w:r>
    </w:p>
    <w:p w:rsidR="00000000" w:rsidDel="00000000" w:rsidP="00000000" w:rsidRDefault="00000000" w:rsidRPr="00000000" w14:paraId="0000002A">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tab/>
        <w:t xml:space="preserve">Right to recognition as a person in law</w:t>
      </w:r>
    </w:p>
    <w:p w:rsidR="00000000" w:rsidDel="00000000" w:rsidP="00000000" w:rsidRDefault="00000000" w:rsidRPr="00000000" w14:paraId="0000002B">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tab/>
        <w:t xml:space="preserve">The government must look at you as an equal</w:t>
      </w:r>
    </w:p>
    <w:p w:rsidR="00000000" w:rsidDel="00000000" w:rsidP="00000000" w:rsidRDefault="00000000" w:rsidRPr="00000000" w14:paraId="0000002C">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tab/>
        <w:t xml:space="preserve">right to an effective court process by the courts for acts violating the rights granted him by law.</w:t>
      </w:r>
    </w:p>
    <w:p w:rsidR="00000000" w:rsidDel="00000000" w:rsidP="00000000" w:rsidRDefault="00000000" w:rsidRPr="00000000" w14:paraId="0000002D">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tab/>
        <w:t xml:space="preserve">No arbitrary arrest or exile</w:t>
      </w:r>
    </w:p>
    <w:p w:rsidR="00000000" w:rsidDel="00000000" w:rsidP="00000000" w:rsidRDefault="00000000" w:rsidRPr="00000000" w14:paraId="0000002E">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tab/>
        <w:t xml:space="preserve">Right to a fair court process of a criminal charge</w:t>
      </w:r>
    </w:p>
    <w:p w:rsidR="00000000" w:rsidDel="00000000" w:rsidP="00000000" w:rsidRDefault="00000000" w:rsidRPr="00000000" w14:paraId="0000002F">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tab/>
        <w:t xml:space="preserve">Innocent until proven guilty </w:t>
      </w:r>
    </w:p>
    <w:p w:rsidR="00000000" w:rsidDel="00000000" w:rsidP="00000000" w:rsidRDefault="00000000" w:rsidRPr="00000000" w14:paraId="00000030">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tab/>
        <w:t xml:space="preserve">No invasion of privacy, Right to protection of law</w:t>
      </w:r>
    </w:p>
    <w:p w:rsidR="00000000" w:rsidDel="00000000" w:rsidP="00000000" w:rsidRDefault="00000000" w:rsidRPr="00000000" w14:paraId="00000031">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tab/>
        <w:t xml:space="preserve">Free to live anywhere in State, free to leave and come back to his country</w:t>
      </w:r>
    </w:p>
    <w:p w:rsidR="00000000" w:rsidDel="00000000" w:rsidP="00000000" w:rsidRDefault="00000000" w:rsidRPr="00000000" w14:paraId="00000032">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tab/>
        <w:t xml:space="preserve">Free to seek asylum in other countries</w:t>
      </w:r>
    </w:p>
    <w:p w:rsidR="00000000" w:rsidDel="00000000" w:rsidP="00000000" w:rsidRDefault="00000000" w:rsidRPr="00000000" w14:paraId="00000033">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tab/>
        <w:t xml:space="preserve">Right to a nationality and to change that nationality</w:t>
      </w:r>
    </w:p>
    <w:p w:rsidR="00000000" w:rsidDel="00000000" w:rsidP="00000000" w:rsidRDefault="00000000" w:rsidRPr="00000000" w14:paraId="00000034">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tab/>
        <w:t xml:space="preserve">Right to marriage and family</w:t>
      </w:r>
    </w:p>
    <w:p w:rsidR="00000000" w:rsidDel="00000000" w:rsidP="00000000" w:rsidRDefault="00000000" w:rsidRPr="00000000" w14:paraId="00000035">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tab/>
        <w:t xml:space="preserve"> Right to own and possess property</w:t>
      </w:r>
    </w:p>
    <w:p w:rsidR="00000000" w:rsidDel="00000000" w:rsidP="00000000" w:rsidRDefault="00000000" w:rsidRPr="00000000" w14:paraId="00000036">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tab/>
        <w:t xml:space="preserve">Freedom to think. Religion, belief, and teaching.</w:t>
      </w:r>
    </w:p>
    <w:p w:rsidR="00000000" w:rsidDel="00000000" w:rsidP="00000000" w:rsidRDefault="00000000" w:rsidRPr="00000000" w14:paraId="00000037">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tab/>
        <w:t xml:space="preserve">Freedom of expression and opinion</w:t>
      </w:r>
    </w:p>
    <w:p w:rsidR="00000000" w:rsidDel="00000000" w:rsidP="00000000" w:rsidRDefault="00000000" w:rsidRPr="00000000" w14:paraId="00000038">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tab/>
        <w:t xml:space="preserve">Freedom to be or not to assemble</w:t>
      </w:r>
    </w:p>
    <w:p w:rsidR="00000000" w:rsidDel="00000000" w:rsidP="00000000" w:rsidRDefault="00000000" w:rsidRPr="00000000" w14:paraId="00000039">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tab/>
        <w:t xml:space="preserve">Access to the government and public service</w:t>
      </w:r>
    </w:p>
    <w:p w:rsidR="00000000" w:rsidDel="00000000" w:rsidP="00000000" w:rsidRDefault="00000000" w:rsidRPr="00000000" w14:paraId="0000003A">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tab/>
        <w:t xml:space="preserve">Right to social security </w:t>
      </w:r>
    </w:p>
    <w:p w:rsidR="00000000" w:rsidDel="00000000" w:rsidP="00000000" w:rsidRDefault="00000000" w:rsidRPr="00000000" w14:paraId="0000003B">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tab/>
        <w:t xml:space="preserve">Free employment, without discrimination, trade unions</w:t>
      </w:r>
    </w:p>
    <w:p w:rsidR="00000000" w:rsidDel="00000000" w:rsidP="00000000" w:rsidRDefault="00000000" w:rsidRPr="00000000" w14:paraId="0000003C">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tab/>
        <w:t xml:space="preserve">Paid leave</w:t>
      </w:r>
    </w:p>
    <w:p w:rsidR="00000000" w:rsidDel="00000000" w:rsidP="00000000" w:rsidRDefault="00000000" w:rsidRPr="00000000" w14:paraId="0000003D">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tab/>
        <w:t xml:space="preserve">Right to health of himself and family. i.e. Medical care, food, housing, and clothing</w:t>
      </w:r>
    </w:p>
    <w:p w:rsidR="00000000" w:rsidDel="00000000" w:rsidP="00000000" w:rsidRDefault="00000000" w:rsidRPr="00000000" w14:paraId="0000003E">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tab/>
        <w:t xml:space="preserve">Right to education</w:t>
      </w:r>
    </w:p>
    <w:p w:rsidR="00000000" w:rsidDel="00000000" w:rsidP="00000000" w:rsidRDefault="00000000" w:rsidRPr="00000000" w14:paraId="0000003F">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tab/>
        <w:t xml:space="preserve">Right to property and its protection</w:t>
      </w:r>
    </w:p>
    <w:p w:rsidR="00000000" w:rsidDel="00000000" w:rsidP="00000000" w:rsidRDefault="00000000" w:rsidRPr="00000000" w14:paraId="00000040">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tab/>
        <w:t xml:space="preserve">Entitled to and order in which this declaration can be understood</w:t>
      </w:r>
    </w:p>
    <w:p w:rsidR="00000000" w:rsidDel="00000000" w:rsidP="00000000" w:rsidRDefault="00000000" w:rsidRPr="00000000" w14:paraId="00000041">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tab/>
        <w:t xml:space="preserve">Right to exercise his rights within the law</w:t>
      </w:r>
    </w:p>
    <w:p w:rsidR="00000000" w:rsidDel="00000000" w:rsidP="00000000" w:rsidRDefault="00000000" w:rsidRPr="00000000" w14:paraId="00000042">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tab/>
        <w:t xml:space="preserve">Nothing or no one is singled out in this document</w:t>
      </w:r>
    </w:p>
    <w:p w:rsidR="00000000" w:rsidDel="00000000" w:rsidP="00000000" w:rsidRDefault="00000000" w:rsidRPr="00000000" w14:paraId="0000004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 Conclusion</w:t>
      </w:r>
    </w:p>
    <w:p w:rsidR="00000000" w:rsidDel="00000000" w:rsidP="00000000" w:rsidRDefault="00000000" w:rsidRPr="00000000" w14:paraId="00000045">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Eleanor had accomplished what no female had done. She was brave enough to say what was needed in the world and encompass a global agreement. It has become a touchstone for actions by governments, individuals, and nongovernmental groups. It has been ratified by every country in the world. Practically no other international instrument can claim this honor. In short, the UDHR has acquired a moral and political significance matched by few documents. Other international agreements have stemmed from the UDHR in hopes of achieving unanimous agreement on what human rights are. While this is a very difficult goal to achieve, things are being done to work at the agreement upon all countries. Since the adoption of the Declaration, scores of formal peace agreements have been concluded. Forty-nine specifically since the end of the Cold War. Of these post–Cold War agreements, only twenty-three make explicit reference to the Declaration, and almost all the remaining agreements invoke the norms of the Declaration in their discussions of human rights.” (academic cup) This is just more proof that the document is still having lasting effect on international law.</w:t>
      </w:r>
    </w:p>
    <w:p w:rsidR="00000000" w:rsidDel="00000000" w:rsidP="00000000" w:rsidRDefault="00000000" w:rsidRPr="00000000" w14:paraId="00000047">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ind w:left="0"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Works cited</w:t>
      </w:r>
    </w:p>
    <w:p w:rsidR="00000000" w:rsidDel="00000000" w:rsidP="00000000" w:rsidRDefault="00000000" w:rsidRPr="00000000" w14:paraId="00000054">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McGuinness, and Margaret E. “Peace v. Justice: The Universal Declaration of Human </w:t>
      </w:r>
    </w:p>
    <w:p w:rsidR="00000000" w:rsidDel="00000000" w:rsidP="00000000" w:rsidRDefault="00000000" w:rsidRPr="00000000" w14:paraId="00000055">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Rights and the Modern Origins of the Debate * | Diplomatic History | Oxford </w:t>
      </w:r>
    </w:p>
    <w:p w:rsidR="00000000" w:rsidDel="00000000" w:rsidP="00000000" w:rsidRDefault="00000000" w:rsidRPr="00000000" w14:paraId="00000056">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OUP Academic, Oxford University Press, 28 Sept. 2011, </w:t>
      </w:r>
    </w:p>
    <w:p w:rsidR="00000000" w:rsidDel="00000000" w:rsidP="00000000" w:rsidRDefault="00000000" w:rsidRPr="00000000" w14:paraId="00000057">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academic.oup.com/dh/article/35/5/749/376755.</w:t>
      </w:r>
    </w:p>
    <w:p w:rsidR="00000000" w:rsidDel="00000000" w:rsidP="00000000" w:rsidRDefault="00000000" w:rsidRPr="00000000" w14:paraId="00000058">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Universal Declaration of Human Rights.” United for Human Rights, </w:t>
      </w:r>
    </w:p>
    <w:p w:rsidR="00000000" w:rsidDel="00000000" w:rsidP="00000000" w:rsidRDefault="00000000" w:rsidRPr="00000000" w14:paraId="0000005A">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www.humanrights.com/what-are-human-rights/universal-declaration-of-human-rights/.</w:t>
      </w:r>
    </w:p>
    <w:p w:rsidR="00000000" w:rsidDel="00000000" w:rsidP="00000000" w:rsidRDefault="00000000" w:rsidRPr="00000000" w14:paraId="0000005B">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“Verklaringwarenatuur.org Recently Analyzed.” Verklaringwarenatuur.org Analyzed Sites at </w:t>
      </w:r>
    </w:p>
    <w:p w:rsidR="00000000" w:rsidDel="00000000" w:rsidP="00000000" w:rsidRDefault="00000000" w:rsidRPr="00000000" w14:paraId="0000005D">
      <w:pPr>
        <w:ind w:left="0" w:firstLine="0"/>
        <w:jc w:val="center"/>
        <w:rPr/>
      </w:pPr>
      <w:r w:rsidDel="00000000" w:rsidR="00000000" w:rsidRPr="00000000">
        <w:rPr>
          <w:rFonts w:ascii="Times New Roman" w:cs="Times New Roman" w:eastAsia="Times New Roman" w:hAnsi="Times New Roman"/>
          <w:sz w:val="24"/>
          <w:szCs w:val="24"/>
          <w:rtl w:val="0"/>
        </w:rPr>
        <w:t xml:space="preserve">WhatIsDomain.Net, www.whatisdomain.net/verklaringwarenatuur.org/.</w:t>
      </w: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